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E2" w:rsidRPr="00C901E2" w:rsidRDefault="00C901E2">
      <w:pPr>
        <w:rPr>
          <w:b/>
          <w:sz w:val="28"/>
          <w:szCs w:val="28"/>
        </w:rPr>
      </w:pPr>
      <w:bookmarkStart w:id="0" w:name="_GoBack"/>
      <w:bookmarkEnd w:id="0"/>
      <w:r w:rsidRPr="00C901E2">
        <w:rPr>
          <w:b/>
          <w:sz w:val="28"/>
          <w:szCs w:val="28"/>
        </w:rPr>
        <w:t xml:space="preserve">Data </w:t>
      </w:r>
      <w:r>
        <w:rPr>
          <w:b/>
          <w:sz w:val="28"/>
          <w:szCs w:val="28"/>
        </w:rPr>
        <w:t>Mapping</w:t>
      </w:r>
      <w:r w:rsidRPr="00C901E2">
        <w:rPr>
          <w:b/>
          <w:sz w:val="28"/>
          <w:szCs w:val="28"/>
        </w:rPr>
        <w:t xml:space="preserve"> and Performance Management</w:t>
      </w:r>
    </w:p>
    <w:p w:rsidR="00C901E2" w:rsidRDefault="00C901E2"/>
    <w:p w:rsidR="004D2C61" w:rsidRDefault="004062D9">
      <w:r>
        <w:rPr>
          <w:noProof/>
        </w:rPr>
        <w:drawing>
          <wp:inline distT="0" distB="0" distL="0" distR="0">
            <wp:extent cx="5829300" cy="489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F8" w:rsidRDefault="001E75F8"/>
    <w:p w:rsidR="001E75F8" w:rsidRDefault="001E75F8">
      <w:r>
        <w:rPr>
          <w:noProof/>
        </w:rPr>
        <w:drawing>
          <wp:inline distT="0" distB="0" distL="0" distR="0">
            <wp:extent cx="5667375" cy="1628775"/>
            <wp:effectExtent l="133350" t="114300" r="123825" b="1619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2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01E2" w:rsidRDefault="00C901E2"/>
    <w:p w:rsidR="00C901E2" w:rsidRDefault="00C901E2">
      <w:r>
        <w:t>City of Rock Hill, South Carolina</w:t>
      </w:r>
    </w:p>
    <w:p w:rsidR="00C901E2" w:rsidRDefault="00C901E2">
      <w:hyperlink r:id="rId6" w:history="1">
        <w:r>
          <w:rPr>
            <w:rStyle w:val="Hyperlink"/>
          </w:rPr>
          <w:t>https://www.esri.com/about/newsroom/arcnews/putting-public-safety-issues-on-the-map/</w:t>
        </w:r>
      </w:hyperlink>
    </w:p>
    <w:sectPr w:rsidR="00C901E2" w:rsidSect="00C901E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9"/>
    <w:rsid w:val="001E75F8"/>
    <w:rsid w:val="004062D9"/>
    <w:rsid w:val="004D2C61"/>
    <w:rsid w:val="008E32D8"/>
    <w:rsid w:val="00C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854E"/>
  <w15:chartTrackingRefBased/>
  <w15:docId w15:val="{97F07201-6FEE-4409-9334-00921377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ri.com/about/newsroom/arcnews/putting-public-safety-issues-on-the-map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Young</dc:creator>
  <cp:keywords/>
  <dc:description/>
  <cp:lastModifiedBy>Gerald Young</cp:lastModifiedBy>
  <cp:revision>1</cp:revision>
  <dcterms:created xsi:type="dcterms:W3CDTF">2019-06-04T12:30:00Z</dcterms:created>
  <dcterms:modified xsi:type="dcterms:W3CDTF">2019-06-04T13:09:00Z</dcterms:modified>
</cp:coreProperties>
</file>