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A1C1E" w14:textId="569038A1" w:rsidR="00BA4EC4" w:rsidRDefault="00BA4EC4" w:rsidP="009B6FFC">
      <w:pPr>
        <w:spacing w:before="218" w:after="240" w:line="360" w:lineRule="auto"/>
        <w:jc w:val="center"/>
        <w:rPr>
          <w:rFonts w:ascii="Georgia" w:hAnsi="Georgia" w:cs="Arial"/>
          <w:b/>
          <w:sz w:val="36"/>
          <w:szCs w:val="36"/>
        </w:rPr>
      </w:pPr>
    </w:p>
    <w:p w14:paraId="75D962CF" w14:textId="77777777" w:rsidR="00F35FEF" w:rsidRPr="006D1F69" w:rsidRDefault="00F35FEF" w:rsidP="009B6FFC">
      <w:pPr>
        <w:spacing w:before="218" w:after="240" w:line="360" w:lineRule="auto"/>
        <w:jc w:val="center"/>
        <w:rPr>
          <w:rFonts w:ascii="Georgia" w:hAnsi="Georgia" w:cs="Arial"/>
          <w:b/>
          <w:sz w:val="36"/>
          <w:szCs w:val="36"/>
        </w:rPr>
      </w:pPr>
    </w:p>
    <w:p w14:paraId="74EF65E0" w14:textId="5BFEBC72" w:rsidR="006372B6" w:rsidRPr="006A4991" w:rsidRDefault="006372B6" w:rsidP="006A4991">
      <w:pPr>
        <w:spacing w:line="360" w:lineRule="auto"/>
        <w:rPr>
          <w:rFonts w:ascii="Georgia" w:hAnsi="Georgia" w:cs="Arial"/>
          <w:b/>
        </w:rPr>
      </w:pPr>
      <w:r w:rsidRPr="006A4991">
        <w:rPr>
          <w:rFonts w:ascii="Georgia" w:hAnsi="Georgia" w:cs="Arial"/>
          <w:b/>
        </w:rPr>
        <w:t>Amendment #1</w:t>
      </w:r>
      <w:r w:rsidR="000556EB">
        <w:rPr>
          <w:rFonts w:ascii="Georgia" w:hAnsi="Georgia" w:cs="Arial"/>
          <w:b/>
        </w:rPr>
        <w:t xml:space="preserve"> to RFP </w:t>
      </w:r>
      <w:r w:rsidR="00F35FEF" w:rsidRPr="00F35FEF">
        <w:rPr>
          <w:rFonts w:ascii="Georgia" w:hAnsi="Georgia" w:cs="Arial"/>
          <w:b/>
        </w:rPr>
        <w:t>Brownfields 2021/Decorator Management, Furnishings and Equipment Services</w:t>
      </w:r>
    </w:p>
    <w:p w14:paraId="48D3CADC" w14:textId="4157A821" w:rsidR="006372B6" w:rsidRPr="006A4991" w:rsidRDefault="006372B6" w:rsidP="006A4991">
      <w:pPr>
        <w:spacing w:line="360" w:lineRule="auto"/>
        <w:rPr>
          <w:rFonts w:ascii="Georgia" w:hAnsi="Georgia" w:cs="Arial"/>
          <w:b/>
        </w:rPr>
      </w:pPr>
      <w:r w:rsidRPr="006A4991">
        <w:rPr>
          <w:rFonts w:ascii="Georgia" w:hAnsi="Georgia" w:cs="Arial"/>
          <w:b/>
        </w:rPr>
        <w:t>Date of Issuance: 10/</w:t>
      </w:r>
      <w:r w:rsidR="008D25BF">
        <w:rPr>
          <w:rFonts w:ascii="Georgia" w:hAnsi="Georgia" w:cs="Arial"/>
          <w:b/>
        </w:rPr>
        <w:t>20</w:t>
      </w:r>
      <w:r w:rsidRPr="006A4991">
        <w:rPr>
          <w:rFonts w:ascii="Georgia" w:hAnsi="Georgia" w:cs="Arial"/>
          <w:b/>
        </w:rPr>
        <w:t>/</w:t>
      </w:r>
      <w:r w:rsidR="008D25BF">
        <w:rPr>
          <w:rFonts w:ascii="Georgia" w:hAnsi="Georgia" w:cs="Arial"/>
          <w:b/>
        </w:rPr>
        <w:t>2020</w:t>
      </w:r>
    </w:p>
    <w:p w14:paraId="66319BE5" w14:textId="77777777" w:rsidR="006A4991" w:rsidRPr="00F35FEF" w:rsidRDefault="006A4991" w:rsidP="003D7974">
      <w:pPr>
        <w:spacing w:line="360" w:lineRule="auto"/>
        <w:jc w:val="center"/>
        <w:rPr>
          <w:rFonts w:ascii="Georgia" w:hAnsi="Georgia" w:cs="Arial"/>
          <w:b/>
          <w:sz w:val="16"/>
          <w:szCs w:val="16"/>
        </w:rPr>
      </w:pPr>
    </w:p>
    <w:p w14:paraId="5BCE71F6" w14:textId="39AABD6C" w:rsidR="003D7974" w:rsidRPr="006D1F69" w:rsidRDefault="003D7974" w:rsidP="003D7974">
      <w:pPr>
        <w:spacing w:line="360" w:lineRule="auto"/>
        <w:jc w:val="center"/>
        <w:rPr>
          <w:rFonts w:ascii="Georgia" w:hAnsi="Georgia" w:cs="Arial"/>
          <w:b/>
          <w:sz w:val="36"/>
          <w:szCs w:val="36"/>
        </w:rPr>
      </w:pPr>
      <w:r w:rsidRPr="006D1F69">
        <w:rPr>
          <w:rFonts w:ascii="Georgia" w:hAnsi="Georgia" w:cs="Arial"/>
          <w:b/>
          <w:sz w:val="36"/>
          <w:szCs w:val="36"/>
        </w:rPr>
        <w:t xml:space="preserve">Questions and </w:t>
      </w:r>
      <w:r w:rsidR="00BA4EC4" w:rsidRPr="006D1F69">
        <w:rPr>
          <w:rFonts w:ascii="Georgia" w:hAnsi="Georgia" w:cs="Arial"/>
          <w:b/>
          <w:sz w:val="36"/>
          <w:szCs w:val="36"/>
        </w:rPr>
        <w:t>Answers</w:t>
      </w:r>
    </w:p>
    <w:p w14:paraId="5CE0DD4C" w14:textId="6AB85A90" w:rsidR="00BA4EC4" w:rsidRPr="006D1F69" w:rsidRDefault="00BA4EC4" w:rsidP="003D7974">
      <w:pPr>
        <w:spacing w:line="360" w:lineRule="auto"/>
        <w:jc w:val="center"/>
        <w:rPr>
          <w:rFonts w:ascii="Georgia" w:hAnsi="Georgia" w:cs="Arial"/>
          <w:b/>
          <w:sz w:val="36"/>
          <w:szCs w:val="36"/>
        </w:rPr>
      </w:pPr>
      <w:r w:rsidRPr="006D1F69">
        <w:rPr>
          <w:rFonts w:ascii="Georgia" w:hAnsi="Georgia" w:cs="Arial"/>
          <w:b/>
          <w:sz w:val="36"/>
          <w:szCs w:val="36"/>
        </w:rPr>
        <w:t xml:space="preserve">2020 ICMA </w:t>
      </w:r>
      <w:r w:rsidR="003D7974" w:rsidRPr="006D1F69">
        <w:rPr>
          <w:rFonts w:ascii="Georgia" w:hAnsi="Georgia" w:cs="Arial"/>
          <w:b/>
          <w:sz w:val="36"/>
          <w:szCs w:val="36"/>
        </w:rPr>
        <w:t>Brownfields Decorator RFP</w:t>
      </w:r>
    </w:p>
    <w:p w14:paraId="15DAB8E6" w14:textId="47146026" w:rsidR="00527337" w:rsidRPr="006D1F69" w:rsidRDefault="00527337" w:rsidP="00527337">
      <w:pPr>
        <w:rPr>
          <w:rFonts w:ascii="Georgia" w:hAnsi="Georgia" w:cs="Arial"/>
          <w:color w:val="000000"/>
          <w:sz w:val="18"/>
          <w:szCs w:val="18"/>
        </w:rPr>
      </w:pPr>
    </w:p>
    <w:p w14:paraId="02B9DB78" w14:textId="7C33BB03" w:rsidR="006372B6" w:rsidRPr="006D1F69" w:rsidRDefault="006372B6" w:rsidP="00527337">
      <w:pPr>
        <w:rPr>
          <w:rFonts w:ascii="Georgia" w:hAnsi="Georgia" w:cs="Arial"/>
          <w:color w:val="000000"/>
        </w:rPr>
      </w:pPr>
      <w:r w:rsidRPr="006D1F69">
        <w:rPr>
          <w:rFonts w:ascii="Georgia" w:hAnsi="Georgia" w:cs="Arial"/>
          <w:color w:val="000000"/>
        </w:rPr>
        <w:t xml:space="preserve">The following are answers to questions submitted through </w:t>
      </w:r>
      <w:r w:rsidR="006D1F69" w:rsidRPr="006D1F69">
        <w:rPr>
          <w:rFonts w:ascii="Georgia" w:hAnsi="Georgia" w:cs="Arial"/>
          <w:b/>
          <w:bCs/>
          <w:color w:val="000000"/>
        </w:rPr>
        <w:t>10/19/202</w:t>
      </w:r>
      <w:r w:rsidR="006D1F69">
        <w:rPr>
          <w:rFonts w:ascii="Georgia" w:hAnsi="Georgia" w:cs="Arial"/>
          <w:b/>
          <w:bCs/>
          <w:color w:val="000000"/>
        </w:rPr>
        <w:t xml:space="preserve">0. </w:t>
      </w:r>
      <w:r w:rsidR="006D1F69" w:rsidRPr="006D1F69">
        <w:rPr>
          <w:rFonts w:ascii="Georgia" w:hAnsi="Georgia" w:cs="Arial"/>
          <w:color w:val="000000"/>
        </w:rPr>
        <w:t>R</w:t>
      </w:r>
      <w:r w:rsidRPr="006D1F69">
        <w:rPr>
          <w:rFonts w:ascii="Georgia" w:hAnsi="Georgia" w:cs="Arial"/>
          <w:color w:val="000000"/>
        </w:rPr>
        <w:t xml:space="preserve">espondents are still </w:t>
      </w:r>
      <w:r w:rsidR="006D1F69">
        <w:rPr>
          <w:rFonts w:ascii="Georgia" w:hAnsi="Georgia" w:cs="Arial"/>
          <w:color w:val="000000"/>
        </w:rPr>
        <w:t xml:space="preserve">encouraged </w:t>
      </w:r>
      <w:r w:rsidRPr="006D1F69">
        <w:rPr>
          <w:rFonts w:ascii="Georgia" w:hAnsi="Georgia" w:cs="Arial"/>
          <w:color w:val="000000"/>
        </w:rPr>
        <w:t xml:space="preserve">to submit questions </w:t>
      </w:r>
      <w:r w:rsidR="00B07772">
        <w:rPr>
          <w:rFonts w:ascii="Georgia" w:hAnsi="Georgia" w:cs="Arial"/>
          <w:color w:val="000000"/>
        </w:rPr>
        <w:t xml:space="preserve">until the question deadline on </w:t>
      </w:r>
      <w:r w:rsidR="006D1F69">
        <w:rPr>
          <w:rFonts w:ascii="Georgia" w:hAnsi="Georgia" w:cs="Arial"/>
          <w:color w:val="000000"/>
        </w:rPr>
        <w:t>11/13/2020</w:t>
      </w:r>
      <w:r w:rsidR="006A4991">
        <w:rPr>
          <w:rFonts w:ascii="Georgia" w:hAnsi="Georgia" w:cs="Arial"/>
          <w:color w:val="000000"/>
        </w:rPr>
        <w:t xml:space="preserve">. ICMA </w:t>
      </w:r>
      <w:r w:rsidRPr="006D1F69">
        <w:rPr>
          <w:rFonts w:ascii="Georgia" w:hAnsi="Georgia" w:cs="Arial"/>
          <w:color w:val="000000"/>
        </w:rPr>
        <w:t xml:space="preserve">will respond to </w:t>
      </w:r>
      <w:r w:rsidR="006A4991">
        <w:rPr>
          <w:rFonts w:ascii="Georgia" w:hAnsi="Georgia" w:cs="Arial"/>
          <w:color w:val="000000"/>
        </w:rPr>
        <w:t xml:space="preserve">questions </w:t>
      </w:r>
      <w:r w:rsidRPr="006D1F69">
        <w:rPr>
          <w:rFonts w:ascii="Georgia" w:hAnsi="Georgia" w:cs="Arial"/>
          <w:color w:val="000000"/>
        </w:rPr>
        <w:t>on a weekly basis</w:t>
      </w:r>
      <w:r w:rsidR="006A4991">
        <w:rPr>
          <w:rFonts w:ascii="Georgia" w:hAnsi="Georgia" w:cs="Arial"/>
          <w:color w:val="000000"/>
        </w:rPr>
        <w:t xml:space="preserve"> with f</w:t>
      </w:r>
      <w:r w:rsidRPr="006D1F69">
        <w:rPr>
          <w:rFonts w:ascii="Georgia" w:hAnsi="Georgia" w:cs="Arial"/>
          <w:color w:val="000000"/>
        </w:rPr>
        <w:t xml:space="preserve">inal responses going online </w:t>
      </w:r>
      <w:r w:rsidR="006A4991">
        <w:rPr>
          <w:rFonts w:ascii="Georgia" w:hAnsi="Georgia" w:cs="Arial"/>
          <w:color w:val="000000"/>
        </w:rPr>
        <w:t>11/16/2020.</w:t>
      </w:r>
    </w:p>
    <w:p w14:paraId="1DEA5F55" w14:textId="77777777" w:rsidR="006D1F69" w:rsidRPr="006D1F69" w:rsidRDefault="006D1F69" w:rsidP="00527337">
      <w:pPr>
        <w:rPr>
          <w:rFonts w:ascii="Georgia" w:hAnsi="Georgia" w:cs="Arial"/>
          <w:color w:val="000000"/>
        </w:rPr>
      </w:pPr>
    </w:p>
    <w:p w14:paraId="0C6071C2" w14:textId="77777777" w:rsidR="006D1F69" w:rsidRPr="006D1F69" w:rsidRDefault="00527337" w:rsidP="006D1F69">
      <w:pPr>
        <w:pStyle w:val="ListParagraph"/>
        <w:numPr>
          <w:ilvl w:val="0"/>
          <w:numId w:val="26"/>
        </w:numPr>
        <w:rPr>
          <w:rFonts w:ascii="Georgia" w:hAnsi="Georgia" w:cs="Arial"/>
          <w:sz w:val="24"/>
          <w:szCs w:val="24"/>
        </w:rPr>
      </w:pPr>
      <w:r w:rsidRPr="006D1F69">
        <w:rPr>
          <w:rFonts w:ascii="Georgia" w:hAnsi="Georgia" w:cs="Arial"/>
          <w:sz w:val="24"/>
          <w:szCs w:val="24"/>
        </w:rPr>
        <w:t>Could you confirm the timing of exhibitor move in times on Sunday, Hall opening times Monday - Wednesday, exhibitor move out dates and times and contractor clear deadline?</w:t>
      </w:r>
    </w:p>
    <w:p w14:paraId="73322FA4" w14:textId="77777777" w:rsidR="006A4991" w:rsidRPr="006A4991" w:rsidRDefault="006A4991" w:rsidP="006A4991">
      <w:pPr>
        <w:pStyle w:val="ListParagraph"/>
        <w:spacing w:after="0"/>
        <w:ind w:left="1440"/>
        <w:rPr>
          <w:rFonts w:ascii="Georgia" w:hAnsi="Georgia" w:cs="Arial"/>
        </w:rPr>
      </w:pPr>
    </w:p>
    <w:p w14:paraId="1494D15A" w14:textId="42DC28DC" w:rsidR="00527337" w:rsidRPr="006D1F69" w:rsidRDefault="006372B6" w:rsidP="006A4991">
      <w:pPr>
        <w:pStyle w:val="ListParagraph"/>
        <w:numPr>
          <w:ilvl w:val="0"/>
          <w:numId w:val="27"/>
        </w:numPr>
        <w:spacing w:after="0"/>
        <w:rPr>
          <w:rFonts w:ascii="Georgia" w:hAnsi="Georgia" w:cs="Arial"/>
        </w:rPr>
      </w:pPr>
      <w:r w:rsidRPr="006D1F69">
        <w:rPr>
          <w:rFonts w:ascii="Georgia" w:hAnsi="Georgia"/>
        </w:rPr>
        <w:t xml:space="preserve">Decorator Load: Sunday, 8am - 4:30pm But </w:t>
      </w:r>
      <w:r w:rsidR="00B07772">
        <w:rPr>
          <w:rFonts w:ascii="Georgia" w:hAnsi="Georgia"/>
        </w:rPr>
        <w:t>a</w:t>
      </w:r>
      <w:r w:rsidRPr="006D1F69">
        <w:rPr>
          <w:rFonts w:ascii="Georgia" w:hAnsi="Georgia"/>
        </w:rPr>
        <w:t xml:space="preserve">s </w:t>
      </w:r>
      <w:r w:rsidR="00B07772">
        <w:rPr>
          <w:rFonts w:ascii="Georgia" w:hAnsi="Georgia"/>
        </w:rPr>
        <w:t>t</w:t>
      </w:r>
      <w:r w:rsidRPr="006D1F69">
        <w:rPr>
          <w:rFonts w:ascii="Georgia" w:hAnsi="Georgia"/>
        </w:rPr>
        <w:t xml:space="preserve">his </w:t>
      </w:r>
      <w:r w:rsidR="00B07772">
        <w:rPr>
          <w:rFonts w:ascii="Georgia" w:hAnsi="Georgia"/>
        </w:rPr>
        <w:t>i</w:t>
      </w:r>
      <w:r w:rsidRPr="006D1F69">
        <w:rPr>
          <w:rFonts w:ascii="Georgia" w:hAnsi="Georgia"/>
        </w:rPr>
        <w:t xml:space="preserve">s </w:t>
      </w:r>
      <w:r w:rsidR="00B07772">
        <w:rPr>
          <w:rFonts w:ascii="Georgia" w:hAnsi="Georgia"/>
        </w:rPr>
        <w:t>a</w:t>
      </w:r>
      <w:r w:rsidRPr="006D1F69">
        <w:rPr>
          <w:rFonts w:ascii="Georgia" w:hAnsi="Georgia"/>
        </w:rPr>
        <w:t xml:space="preserve"> </w:t>
      </w:r>
      <w:r w:rsidR="00B07772">
        <w:rPr>
          <w:rFonts w:ascii="Georgia" w:hAnsi="Georgia"/>
        </w:rPr>
        <w:t>r</w:t>
      </w:r>
      <w:r w:rsidRPr="006D1F69">
        <w:rPr>
          <w:rFonts w:ascii="Georgia" w:hAnsi="Georgia"/>
        </w:rPr>
        <w:t xml:space="preserve">ight </w:t>
      </w:r>
      <w:r w:rsidR="00B07772">
        <w:rPr>
          <w:rFonts w:ascii="Georgia" w:hAnsi="Georgia"/>
        </w:rPr>
        <w:t>t</w:t>
      </w:r>
      <w:r w:rsidRPr="006D1F69">
        <w:rPr>
          <w:rFonts w:ascii="Georgia" w:hAnsi="Georgia"/>
        </w:rPr>
        <w:t xml:space="preserve">o </w:t>
      </w:r>
      <w:r w:rsidR="00B07772">
        <w:rPr>
          <w:rFonts w:ascii="Georgia" w:hAnsi="Georgia"/>
        </w:rPr>
        <w:t>w</w:t>
      </w:r>
      <w:r w:rsidRPr="006D1F69">
        <w:rPr>
          <w:rFonts w:ascii="Georgia" w:hAnsi="Georgia"/>
        </w:rPr>
        <w:t xml:space="preserve">ork </w:t>
      </w:r>
      <w:r w:rsidR="00B07772">
        <w:rPr>
          <w:rFonts w:ascii="Georgia" w:hAnsi="Georgia"/>
        </w:rPr>
        <w:t>s</w:t>
      </w:r>
      <w:r w:rsidRPr="006D1F69">
        <w:rPr>
          <w:rFonts w:ascii="Georgia" w:hAnsi="Georgia"/>
        </w:rPr>
        <w:t xml:space="preserve">tate, </w:t>
      </w:r>
      <w:r w:rsidR="00B07772">
        <w:rPr>
          <w:rFonts w:ascii="Georgia" w:hAnsi="Georgia"/>
        </w:rPr>
        <w:t>w</w:t>
      </w:r>
      <w:r w:rsidRPr="006D1F69">
        <w:rPr>
          <w:rFonts w:ascii="Georgia" w:hAnsi="Georgia"/>
        </w:rPr>
        <w:t xml:space="preserve">e </w:t>
      </w:r>
      <w:r w:rsidR="00B07772">
        <w:rPr>
          <w:rFonts w:ascii="Georgia" w:hAnsi="Georgia"/>
        </w:rPr>
        <w:t>c</w:t>
      </w:r>
      <w:r w:rsidRPr="006D1F69">
        <w:rPr>
          <w:rFonts w:ascii="Georgia" w:hAnsi="Georgia"/>
        </w:rPr>
        <w:t xml:space="preserve">an </w:t>
      </w:r>
      <w:r w:rsidR="00B07772">
        <w:rPr>
          <w:rFonts w:ascii="Georgia" w:hAnsi="Georgia"/>
        </w:rPr>
        <w:t>g</w:t>
      </w:r>
      <w:r w:rsidRPr="006D1F69">
        <w:rPr>
          <w:rFonts w:ascii="Georgia" w:hAnsi="Georgia"/>
        </w:rPr>
        <w:t xml:space="preserve">o </w:t>
      </w:r>
      <w:r w:rsidR="00B07772">
        <w:rPr>
          <w:rFonts w:ascii="Georgia" w:hAnsi="Georgia"/>
        </w:rPr>
        <w:t>l</w:t>
      </w:r>
      <w:r w:rsidRPr="006D1F69">
        <w:rPr>
          <w:rFonts w:ascii="Georgia" w:hAnsi="Georgia"/>
        </w:rPr>
        <w:t xml:space="preserve">onger </w:t>
      </w:r>
      <w:r w:rsidR="00B07772">
        <w:rPr>
          <w:rFonts w:ascii="Georgia" w:hAnsi="Georgia"/>
        </w:rPr>
        <w:t>i</w:t>
      </w:r>
      <w:r w:rsidRPr="006D1F69">
        <w:rPr>
          <w:rFonts w:ascii="Georgia" w:hAnsi="Georgia"/>
        </w:rPr>
        <w:t xml:space="preserve">nto </w:t>
      </w:r>
      <w:r w:rsidR="00B07772">
        <w:rPr>
          <w:rFonts w:ascii="Georgia" w:hAnsi="Georgia"/>
        </w:rPr>
        <w:t>t</w:t>
      </w:r>
      <w:r w:rsidRPr="006D1F69">
        <w:rPr>
          <w:rFonts w:ascii="Georgia" w:hAnsi="Georgia"/>
        </w:rPr>
        <w:t xml:space="preserve">he </w:t>
      </w:r>
      <w:proofErr w:type="gramStart"/>
      <w:r w:rsidR="00B07772">
        <w:rPr>
          <w:rFonts w:ascii="Georgia" w:hAnsi="Georgia"/>
        </w:rPr>
        <w:t>e</w:t>
      </w:r>
      <w:r w:rsidRPr="006D1F69">
        <w:rPr>
          <w:rFonts w:ascii="Georgia" w:hAnsi="Georgia"/>
        </w:rPr>
        <w:t>vening</w:t>
      </w:r>
      <w:proofErr w:type="gramEnd"/>
      <w:r w:rsidRPr="006D1F69">
        <w:rPr>
          <w:rFonts w:ascii="Georgia" w:hAnsi="Georgia"/>
        </w:rPr>
        <w:t xml:space="preserve"> </w:t>
      </w:r>
      <w:r w:rsidR="00B07772">
        <w:rPr>
          <w:rFonts w:ascii="Georgia" w:hAnsi="Georgia"/>
        </w:rPr>
        <w:t>a</w:t>
      </w:r>
      <w:r w:rsidRPr="006D1F69">
        <w:rPr>
          <w:rFonts w:ascii="Georgia" w:hAnsi="Georgia"/>
        </w:rPr>
        <w:t xml:space="preserve">s </w:t>
      </w:r>
      <w:r w:rsidR="00B07772">
        <w:rPr>
          <w:rFonts w:ascii="Georgia" w:hAnsi="Georgia"/>
        </w:rPr>
        <w:t>n</w:t>
      </w:r>
      <w:r w:rsidRPr="006D1F69">
        <w:rPr>
          <w:rFonts w:ascii="Georgia" w:hAnsi="Georgia"/>
        </w:rPr>
        <w:t>ecessary. </w:t>
      </w:r>
    </w:p>
    <w:p w14:paraId="2C301B60" w14:textId="0CC6FB7B" w:rsidR="00527337" w:rsidRPr="006D1F69" w:rsidRDefault="006372B6" w:rsidP="006A4991">
      <w:pPr>
        <w:pStyle w:val="yiv6137753268msonormal2"/>
        <w:numPr>
          <w:ilvl w:val="0"/>
          <w:numId w:val="27"/>
        </w:numPr>
        <w:rPr>
          <w:rFonts w:ascii="Georgia" w:hAnsi="Georgia"/>
        </w:rPr>
      </w:pPr>
      <w:r w:rsidRPr="006D1F69">
        <w:rPr>
          <w:rFonts w:ascii="Georgia" w:hAnsi="Georgia"/>
        </w:rPr>
        <w:t>Exhibitors Move In:  Monday 8am - 3:30pm</w:t>
      </w:r>
    </w:p>
    <w:p w14:paraId="4C96F5C2" w14:textId="0570B00F" w:rsidR="00527337" w:rsidRPr="006D1F69" w:rsidRDefault="006372B6" w:rsidP="006D1F69">
      <w:pPr>
        <w:pStyle w:val="yiv6137753268msonormal2"/>
        <w:numPr>
          <w:ilvl w:val="0"/>
          <w:numId w:val="27"/>
        </w:numPr>
        <w:rPr>
          <w:rFonts w:ascii="Georgia" w:hAnsi="Georgia"/>
        </w:rPr>
      </w:pPr>
      <w:r w:rsidRPr="006D1F69">
        <w:rPr>
          <w:rFonts w:ascii="Georgia" w:hAnsi="Georgia"/>
        </w:rPr>
        <w:t>Hall Is Open: Monday: 5:30 -7:30pm, Tuesday: 7:45am - 4:30pm, Wednesday: 7:45am - 2pm</w:t>
      </w:r>
    </w:p>
    <w:p w14:paraId="565F030B" w14:textId="6F9288A7" w:rsidR="00527337" w:rsidRPr="006D1F69" w:rsidRDefault="006372B6" w:rsidP="006D1F69">
      <w:pPr>
        <w:pStyle w:val="yiv6137753268msonormal2"/>
        <w:numPr>
          <w:ilvl w:val="0"/>
          <w:numId w:val="27"/>
        </w:numPr>
        <w:rPr>
          <w:rFonts w:ascii="Georgia" w:hAnsi="Georgia"/>
        </w:rPr>
      </w:pPr>
      <w:r w:rsidRPr="006D1F69">
        <w:rPr>
          <w:rFonts w:ascii="Georgia" w:hAnsi="Georgia"/>
        </w:rPr>
        <w:t>Exhibitor Move Out: Wednesday, 2pm - 6pm</w:t>
      </w:r>
    </w:p>
    <w:p w14:paraId="1604A899" w14:textId="5DCD0D61" w:rsidR="00527337" w:rsidRPr="006D1F69" w:rsidRDefault="006372B6" w:rsidP="006D1F69">
      <w:pPr>
        <w:pStyle w:val="yiv6137753268msonormal2"/>
        <w:numPr>
          <w:ilvl w:val="0"/>
          <w:numId w:val="27"/>
        </w:numPr>
        <w:rPr>
          <w:rFonts w:ascii="Georgia" w:hAnsi="Georgia"/>
        </w:rPr>
      </w:pPr>
      <w:r w:rsidRPr="006D1F69">
        <w:rPr>
          <w:rFonts w:ascii="Georgia" w:hAnsi="Georgia"/>
        </w:rPr>
        <w:t>Decorator Clear: Wednesday, 11:59pm </w:t>
      </w:r>
    </w:p>
    <w:p w14:paraId="64C0AB9D" w14:textId="77777777" w:rsidR="00527337" w:rsidRPr="006D1F69" w:rsidRDefault="00527337" w:rsidP="00527337">
      <w:pPr>
        <w:rPr>
          <w:rFonts w:ascii="Georgia" w:hAnsi="Georgia" w:cs="Arial"/>
        </w:rPr>
      </w:pPr>
    </w:p>
    <w:p w14:paraId="4BC4A2C3" w14:textId="28091A8A" w:rsidR="00527337" w:rsidRPr="006D1F69" w:rsidRDefault="00527337" w:rsidP="006D1F69">
      <w:pPr>
        <w:pStyle w:val="ListParagraph"/>
        <w:numPr>
          <w:ilvl w:val="0"/>
          <w:numId w:val="26"/>
        </w:numPr>
        <w:rPr>
          <w:rFonts w:ascii="Georgia" w:hAnsi="Georgia" w:cs="Arial"/>
          <w:sz w:val="24"/>
          <w:szCs w:val="24"/>
        </w:rPr>
      </w:pPr>
      <w:r w:rsidRPr="006D1F69">
        <w:rPr>
          <w:rFonts w:ascii="Georgia" w:hAnsi="Georgia" w:cs="Arial"/>
          <w:sz w:val="24"/>
          <w:szCs w:val="24"/>
        </w:rPr>
        <w:t>Is it possible to share the prior year Exhibitor &amp; Affiliate Post Show Reporting?</w:t>
      </w:r>
    </w:p>
    <w:p w14:paraId="51A500FC" w14:textId="03E5F950" w:rsidR="00527337" w:rsidRPr="006D1F69" w:rsidRDefault="006372B6" w:rsidP="006D1F69">
      <w:pPr>
        <w:pStyle w:val="yiv6137753268msonormal2"/>
        <w:numPr>
          <w:ilvl w:val="0"/>
          <w:numId w:val="28"/>
        </w:numPr>
        <w:ind w:firstLine="0"/>
        <w:rPr>
          <w:rFonts w:ascii="Georgia" w:hAnsi="Georgia"/>
        </w:rPr>
      </w:pPr>
      <w:r w:rsidRPr="006D1F69">
        <w:rPr>
          <w:rFonts w:ascii="Georgia" w:hAnsi="Georgia"/>
        </w:rPr>
        <w:t xml:space="preserve">We are unable to provide this information </w:t>
      </w:r>
      <w:proofErr w:type="gramStart"/>
      <w:r w:rsidRPr="006D1F69">
        <w:rPr>
          <w:rFonts w:ascii="Georgia" w:hAnsi="Georgia"/>
        </w:rPr>
        <w:t>at this time</w:t>
      </w:r>
      <w:proofErr w:type="gramEnd"/>
      <w:r w:rsidRPr="006D1F69">
        <w:rPr>
          <w:rFonts w:ascii="Georgia" w:hAnsi="Georgia"/>
        </w:rPr>
        <w:t>. </w:t>
      </w:r>
    </w:p>
    <w:p w14:paraId="4DF0C89E" w14:textId="77777777" w:rsidR="00527337" w:rsidRPr="006D1F69" w:rsidRDefault="00527337" w:rsidP="00527337">
      <w:pPr>
        <w:rPr>
          <w:rFonts w:ascii="Georgia" w:hAnsi="Georgia" w:cs="Arial"/>
        </w:rPr>
      </w:pPr>
    </w:p>
    <w:p w14:paraId="42239DD6" w14:textId="4BF5FB54" w:rsidR="00527337" w:rsidRPr="006D1F69" w:rsidRDefault="00527337" w:rsidP="006D1F69">
      <w:pPr>
        <w:pStyle w:val="ListParagraph"/>
        <w:numPr>
          <w:ilvl w:val="0"/>
          <w:numId w:val="26"/>
        </w:numPr>
        <w:rPr>
          <w:rFonts w:ascii="Georgia" w:hAnsi="Georgia" w:cs="Arial"/>
          <w:sz w:val="24"/>
          <w:szCs w:val="24"/>
        </w:rPr>
      </w:pPr>
      <w:r w:rsidRPr="006D1F69">
        <w:rPr>
          <w:rFonts w:ascii="Georgia" w:hAnsi="Georgia" w:cs="Arial"/>
          <w:sz w:val="24"/>
          <w:szCs w:val="24"/>
        </w:rPr>
        <w:t>On Page 4 on the RFP you mention OBLR booth. Could you provide more detail on size of booth space and what is required for labor?  Is this a booth property that you own and ship?</w:t>
      </w:r>
    </w:p>
    <w:p w14:paraId="6B6AEFDC" w14:textId="6634C4DE" w:rsidR="00527337" w:rsidRPr="006D1F69" w:rsidRDefault="006D1F69" w:rsidP="006D1F69">
      <w:pPr>
        <w:pStyle w:val="yiv6137753268msonormal2"/>
        <w:numPr>
          <w:ilvl w:val="0"/>
          <w:numId w:val="28"/>
        </w:numPr>
        <w:ind w:left="1530" w:hanging="450"/>
        <w:rPr>
          <w:rFonts w:ascii="Georgia" w:hAnsi="Georgia"/>
        </w:rPr>
      </w:pPr>
      <w:r w:rsidRPr="006D1F69">
        <w:rPr>
          <w:rFonts w:ascii="Georgia" w:hAnsi="Georgia"/>
        </w:rPr>
        <w:t xml:space="preserve">This is the co-host of the conference, the </w:t>
      </w:r>
      <w:r w:rsidR="00B07772">
        <w:rPr>
          <w:rFonts w:ascii="Georgia" w:hAnsi="Georgia"/>
        </w:rPr>
        <w:t>EPA’s</w:t>
      </w:r>
      <w:r w:rsidRPr="006D1F69">
        <w:rPr>
          <w:rFonts w:ascii="Georgia" w:hAnsi="Georgia"/>
        </w:rPr>
        <w:t xml:space="preserve"> office of </w:t>
      </w:r>
      <w:r w:rsidR="00B07772">
        <w:rPr>
          <w:rFonts w:ascii="Georgia" w:hAnsi="Georgia"/>
        </w:rPr>
        <w:t>B</w:t>
      </w:r>
      <w:r w:rsidRPr="006D1F69">
        <w:rPr>
          <w:rFonts w:ascii="Georgia" w:hAnsi="Georgia"/>
        </w:rPr>
        <w:t xml:space="preserve">rownfields and land revitalization booth. It is 20' x 10'. We ship it to the conference in (3) cases along with the EPA/ICMA freight. Labor would entail handling, setting it up and tearing it </w:t>
      </w:r>
      <w:proofErr w:type="gramStart"/>
      <w:r w:rsidRPr="006D1F69">
        <w:rPr>
          <w:rFonts w:ascii="Georgia" w:hAnsi="Georgia"/>
        </w:rPr>
        <w:t>down</w:t>
      </w:r>
      <w:proofErr w:type="gramEnd"/>
    </w:p>
    <w:p w14:paraId="0FD53773" w14:textId="77777777" w:rsidR="00527337" w:rsidRPr="006D1F69" w:rsidRDefault="00527337" w:rsidP="00527337">
      <w:pPr>
        <w:rPr>
          <w:rFonts w:ascii="Georgia" w:hAnsi="Georgia" w:cs="Arial"/>
        </w:rPr>
      </w:pPr>
    </w:p>
    <w:p w14:paraId="0080B1F4" w14:textId="1171678C" w:rsidR="00527337" w:rsidRPr="006D1F69" w:rsidRDefault="00527337" w:rsidP="006D1F69">
      <w:pPr>
        <w:pStyle w:val="ListParagraph"/>
        <w:numPr>
          <w:ilvl w:val="0"/>
          <w:numId w:val="26"/>
        </w:numPr>
        <w:rPr>
          <w:rFonts w:ascii="Georgia" w:hAnsi="Georgia" w:cs="Arial"/>
          <w:sz w:val="24"/>
          <w:szCs w:val="24"/>
        </w:rPr>
      </w:pPr>
      <w:r w:rsidRPr="006D1F69">
        <w:rPr>
          <w:rFonts w:ascii="Georgia" w:hAnsi="Georgia" w:cs="Arial"/>
          <w:sz w:val="24"/>
          <w:szCs w:val="24"/>
        </w:rPr>
        <w:t xml:space="preserve">As you have outlined, our response will be no more than 15 pages which will include all answers to your RFP questions and the budget (excluding CV’s and required forms).  Is it acceptable to include links within our response to allow for supplemental information including our Statement of Work (SOW)?  </w:t>
      </w:r>
    </w:p>
    <w:p w14:paraId="643787D3" w14:textId="072494AD" w:rsidR="00527337" w:rsidRPr="006A4991" w:rsidRDefault="006D1F69" w:rsidP="006D1F69">
      <w:pPr>
        <w:pStyle w:val="yiv6137753268msonormal2"/>
        <w:numPr>
          <w:ilvl w:val="0"/>
          <w:numId w:val="28"/>
        </w:numPr>
        <w:ind w:left="1620" w:hanging="450"/>
        <w:rPr>
          <w:rFonts w:ascii="Georgia" w:hAnsi="Georgia"/>
        </w:rPr>
      </w:pPr>
      <w:r w:rsidRPr="006A4991">
        <w:rPr>
          <w:rFonts w:ascii="Georgia" w:hAnsi="Georgia"/>
        </w:rPr>
        <w:lastRenderedPageBreak/>
        <w:t>Please keep all the required details of your proposal within the 15-page limit (excluding CVs, resumes and required forms). The Statement of Work should be included within the “approach” section of your proposal. Links to additional information outside of the required information of the RFP may be included, if desired.</w:t>
      </w:r>
    </w:p>
    <w:p w14:paraId="482E68E1" w14:textId="77777777" w:rsidR="00527337" w:rsidRPr="006D1F69" w:rsidRDefault="00527337" w:rsidP="00527337">
      <w:pPr>
        <w:rPr>
          <w:rFonts w:ascii="Georgia" w:hAnsi="Georgia" w:cs="Arial"/>
        </w:rPr>
      </w:pPr>
    </w:p>
    <w:p w14:paraId="228B737F" w14:textId="1E31D6F7" w:rsidR="003661A7" w:rsidRPr="006D1F69" w:rsidRDefault="00527337" w:rsidP="006D1F69">
      <w:pPr>
        <w:pStyle w:val="ListParagraph"/>
        <w:numPr>
          <w:ilvl w:val="0"/>
          <w:numId w:val="26"/>
        </w:numPr>
        <w:rPr>
          <w:rFonts w:ascii="Georgia" w:hAnsi="Georgia" w:cs="Arial"/>
          <w:sz w:val="24"/>
          <w:szCs w:val="24"/>
        </w:rPr>
      </w:pPr>
      <w:r w:rsidRPr="006D1F69">
        <w:rPr>
          <w:rFonts w:ascii="Georgia" w:hAnsi="Georgia" w:cs="Arial"/>
          <w:sz w:val="24"/>
          <w:szCs w:val="24"/>
        </w:rPr>
        <w:t>Who should we list as the signatory of this agreement? </w:t>
      </w:r>
    </w:p>
    <w:p w14:paraId="7CDF6472" w14:textId="4D6B5464" w:rsidR="00527337" w:rsidRDefault="006D1F69" w:rsidP="006D1F69">
      <w:pPr>
        <w:pStyle w:val="ListParagraph"/>
        <w:numPr>
          <w:ilvl w:val="0"/>
          <w:numId w:val="28"/>
        </w:numPr>
        <w:tabs>
          <w:tab w:val="left" w:pos="1620"/>
        </w:tabs>
        <w:ind w:firstLine="90"/>
        <w:rPr>
          <w:rFonts w:ascii="Georgia" w:hAnsi="Georgia" w:cs="Arial"/>
        </w:rPr>
      </w:pPr>
      <w:r w:rsidRPr="006D1F69">
        <w:rPr>
          <w:rFonts w:ascii="Georgia" w:hAnsi="Georgia" w:cs="Arial"/>
        </w:rPr>
        <w:t xml:space="preserve">The ICMA signature should </w:t>
      </w:r>
      <w:proofErr w:type="gramStart"/>
      <w:r w:rsidRPr="006D1F69">
        <w:rPr>
          <w:rFonts w:ascii="Georgia" w:hAnsi="Georgia" w:cs="Arial"/>
        </w:rPr>
        <w:t>be:</w:t>
      </w:r>
      <w:proofErr w:type="gramEnd"/>
      <w:r w:rsidRPr="006D1F69">
        <w:rPr>
          <w:rFonts w:ascii="Georgia" w:hAnsi="Georgia" w:cs="Arial"/>
        </w:rPr>
        <w:t> Sabina Agarunova, Chief Financial Officer, ICMA</w:t>
      </w:r>
    </w:p>
    <w:p w14:paraId="29917046" w14:textId="77777777" w:rsidR="006D1F69" w:rsidRPr="006D1F69" w:rsidRDefault="006D1F69" w:rsidP="006D1F69">
      <w:pPr>
        <w:pStyle w:val="ListParagraph"/>
        <w:tabs>
          <w:tab w:val="left" w:pos="1620"/>
        </w:tabs>
        <w:ind w:left="1170"/>
        <w:rPr>
          <w:rFonts w:ascii="Georgia" w:hAnsi="Georgia" w:cs="Arial"/>
        </w:rPr>
      </w:pPr>
    </w:p>
    <w:p w14:paraId="0B9CDAC1" w14:textId="77777777" w:rsidR="006D1F69" w:rsidRPr="006D1F69" w:rsidRDefault="00527337" w:rsidP="00527337">
      <w:pPr>
        <w:pStyle w:val="ListParagraph"/>
        <w:numPr>
          <w:ilvl w:val="0"/>
          <w:numId w:val="26"/>
        </w:numPr>
        <w:rPr>
          <w:rFonts w:ascii="Georgia" w:hAnsi="Georgia" w:cs="Arial"/>
          <w:sz w:val="24"/>
          <w:szCs w:val="24"/>
        </w:rPr>
      </w:pPr>
      <w:r w:rsidRPr="006D1F69">
        <w:rPr>
          <w:rFonts w:ascii="Georgia" w:hAnsi="Georgia" w:cs="Arial"/>
          <w:sz w:val="24"/>
          <w:szCs w:val="24"/>
        </w:rPr>
        <w:t>Brownfields Block USA – A few questions below:</w:t>
      </w:r>
    </w:p>
    <w:p w14:paraId="0201D1C9" w14:textId="1BE06C06" w:rsidR="00527337" w:rsidRPr="006D1F69" w:rsidRDefault="00527337" w:rsidP="006D1F69">
      <w:pPr>
        <w:pStyle w:val="ListParagraph"/>
        <w:numPr>
          <w:ilvl w:val="1"/>
          <w:numId w:val="26"/>
        </w:numPr>
        <w:rPr>
          <w:rFonts w:ascii="Georgia" w:hAnsi="Georgia" w:cs="Arial"/>
          <w:sz w:val="24"/>
          <w:szCs w:val="24"/>
        </w:rPr>
      </w:pPr>
      <w:r w:rsidRPr="006D1F69">
        <w:rPr>
          <w:rFonts w:ascii="Georgia" w:hAnsi="Georgia" w:cs="Arial"/>
          <w:sz w:val="24"/>
          <w:szCs w:val="24"/>
        </w:rPr>
        <w:t>Can you confirm that this is to be constructed with a 1 use intention and not to be utilized for future years?</w:t>
      </w:r>
    </w:p>
    <w:p w14:paraId="1AD9BC47" w14:textId="61CC0A69" w:rsidR="00527337" w:rsidRPr="006D1F69" w:rsidRDefault="006D1F69" w:rsidP="006A4991">
      <w:pPr>
        <w:pStyle w:val="yiv6137753268msonormal2"/>
        <w:numPr>
          <w:ilvl w:val="0"/>
          <w:numId w:val="28"/>
        </w:numPr>
        <w:ind w:firstLine="630"/>
        <w:rPr>
          <w:rFonts w:ascii="Georgia" w:hAnsi="Georgia"/>
        </w:rPr>
      </w:pPr>
      <w:r w:rsidRPr="006D1F69">
        <w:rPr>
          <w:rFonts w:ascii="Georgia" w:hAnsi="Georgia"/>
        </w:rPr>
        <w:t xml:space="preserve">This would be constructed for a 1 use </w:t>
      </w:r>
      <w:proofErr w:type="gramStart"/>
      <w:r w:rsidRPr="006D1F69">
        <w:rPr>
          <w:rFonts w:ascii="Georgia" w:hAnsi="Georgia"/>
        </w:rPr>
        <w:t>intention</w:t>
      </w:r>
      <w:proofErr w:type="gramEnd"/>
    </w:p>
    <w:p w14:paraId="19E42927" w14:textId="77777777" w:rsidR="006A4991" w:rsidRDefault="006A4991" w:rsidP="006A4991">
      <w:pPr>
        <w:pStyle w:val="ListParagraph"/>
        <w:ind w:left="1440"/>
        <w:rPr>
          <w:rFonts w:ascii="Georgia" w:hAnsi="Georgia" w:cs="Arial"/>
        </w:rPr>
      </w:pPr>
    </w:p>
    <w:p w14:paraId="2E18A260" w14:textId="7E44364D" w:rsidR="00527337" w:rsidRPr="006A4991" w:rsidRDefault="00527337" w:rsidP="006D1F69">
      <w:pPr>
        <w:pStyle w:val="ListParagraph"/>
        <w:numPr>
          <w:ilvl w:val="1"/>
          <w:numId w:val="26"/>
        </w:numPr>
        <w:rPr>
          <w:rFonts w:ascii="Georgia" w:hAnsi="Georgia" w:cs="Arial"/>
          <w:sz w:val="24"/>
          <w:szCs w:val="24"/>
        </w:rPr>
      </w:pPr>
      <w:r w:rsidRPr="006A4991">
        <w:rPr>
          <w:rFonts w:ascii="Georgia" w:hAnsi="Georgia" w:cs="Arial"/>
          <w:sz w:val="24"/>
          <w:szCs w:val="24"/>
        </w:rPr>
        <w:t xml:space="preserve">Do you have a budget for this area?  </w:t>
      </w:r>
    </w:p>
    <w:p w14:paraId="0219F84C" w14:textId="469E12BE" w:rsidR="00527337" w:rsidRPr="006A4991" w:rsidRDefault="006A4991" w:rsidP="006A4991">
      <w:pPr>
        <w:pStyle w:val="yiv6137753268msonormal2"/>
        <w:numPr>
          <w:ilvl w:val="0"/>
          <w:numId w:val="28"/>
        </w:numPr>
        <w:ind w:left="2160" w:hanging="450"/>
        <w:rPr>
          <w:rFonts w:ascii="Georgia" w:hAnsi="Georgia"/>
        </w:rPr>
      </w:pPr>
      <w:r w:rsidRPr="006A4991">
        <w:rPr>
          <w:rFonts w:ascii="Georgia" w:hAnsi="Georgia"/>
        </w:rPr>
        <w:t xml:space="preserve">We do not have a working budget for this area as this will be the first </w:t>
      </w:r>
      <w:proofErr w:type="gramStart"/>
      <w:r w:rsidRPr="006A4991">
        <w:rPr>
          <w:rFonts w:ascii="Georgia" w:hAnsi="Georgia"/>
        </w:rPr>
        <w:t>time</w:t>
      </w:r>
      <w:proofErr w:type="gramEnd"/>
      <w:r w:rsidRPr="006A4991">
        <w:rPr>
          <w:rFonts w:ascii="Georgia" w:hAnsi="Georgia"/>
        </w:rPr>
        <w:t xml:space="preserve"> we have created such a structure. You may offer us several options in varying price points</w:t>
      </w:r>
      <w:r w:rsidR="00B07772">
        <w:rPr>
          <w:rFonts w:ascii="Georgia" w:hAnsi="Georgia"/>
        </w:rPr>
        <w:t>.</w:t>
      </w:r>
    </w:p>
    <w:p w14:paraId="10AE6812" w14:textId="77777777" w:rsidR="003661A7" w:rsidRPr="006D1F69" w:rsidRDefault="003661A7" w:rsidP="00527337">
      <w:pPr>
        <w:shd w:val="clear" w:color="auto" w:fill="FFFFFF"/>
        <w:rPr>
          <w:rFonts w:ascii="Georgia" w:hAnsi="Georgia" w:cs="Arial"/>
        </w:rPr>
      </w:pPr>
    </w:p>
    <w:p w14:paraId="395730A9" w14:textId="386CE324" w:rsidR="00527337" w:rsidRPr="006D1F69" w:rsidRDefault="00527337" w:rsidP="006D1F69">
      <w:pPr>
        <w:pStyle w:val="ListParagraph"/>
        <w:numPr>
          <w:ilvl w:val="1"/>
          <w:numId w:val="26"/>
        </w:numPr>
        <w:shd w:val="clear" w:color="auto" w:fill="FFFFFF"/>
        <w:rPr>
          <w:rFonts w:ascii="Georgia" w:hAnsi="Georgia" w:cs="Arial"/>
          <w:sz w:val="24"/>
          <w:szCs w:val="24"/>
        </w:rPr>
      </w:pPr>
      <w:bookmarkStart w:id="0" w:name="_Hlk54016762"/>
      <w:r w:rsidRPr="006D1F69">
        <w:rPr>
          <w:rFonts w:ascii="Georgia" w:hAnsi="Georgia" w:cs="Arial"/>
          <w:sz w:val="24"/>
          <w:szCs w:val="24"/>
        </w:rPr>
        <w:t xml:space="preserve">Is this design set in stone or is there room for collaboration from our design and fabrications team with your key stakeholders to mitigate logistics obstacles early in the planning process? </w:t>
      </w:r>
    </w:p>
    <w:bookmarkEnd w:id="0"/>
    <w:p w14:paraId="2E360D78" w14:textId="27CDE672" w:rsidR="003661A7" w:rsidRPr="00B07772" w:rsidRDefault="00B07772" w:rsidP="00B07772">
      <w:pPr>
        <w:pStyle w:val="ListParagraph"/>
        <w:numPr>
          <w:ilvl w:val="0"/>
          <w:numId w:val="28"/>
        </w:numPr>
        <w:shd w:val="clear" w:color="auto" w:fill="FFFFFF"/>
        <w:ind w:left="2250" w:hanging="540"/>
        <w:rPr>
          <w:rFonts w:ascii="Georgia" w:hAnsi="Georgia" w:cs="Arial"/>
          <w:sz w:val="24"/>
          <w:szCs w:val="24"/>
        </w:rPr>
      </w:pPr>
      <w:r w:rsidRPr="00B07772">
        <w:rPr>
          <w:rFonts w:ascii="Georgia" w:hAnsi="Georgia" w:cs="Arial"/>
        </w:rPr>
        <w:t xml:space="preserve">There is room for collaboration on the design of the Block, </w:t>
      </w:r>
      <w:proofErr w:type="gramStart"/>
      <w:r w:rsidRPr="00B07772">
        <w:rPr>
          <w:rFonts w:ascii="Georgia" w:hAnsi="Georgia" w:cs="Arial"/>
        </w:rPr>
        <w:t>as long as</w:t>
      </w:r>
      <w:proofErr w:type="gramEnd"/>
      <w:r w:rsidRPr="00B07772">
        <w:rPr>
          <w:rFonts w:ascii="Georgia" w:hAnsi="Georgia" w:cs="Arial"/>
        </w:rPr>
        <w:t xml:space="preserve"> the objective of the Brownfields Block is met. That objective is to establish a structure in which various Brownfields sites can be depicted, including: a gas station, an industrial site, a dry cleaner, a theatre, an armory or historical building and an empty lot.</w:t>
      </w:r>
    </w:p>
    <w:p w14:paraId="210E6C2C" w14:textId="77777777" w:rsidR="00B07772" w:rsidRPr="00B07772" w:rsidRDefault="00B07772" w:rsidP="00B07772">
      <w:pPr>
        <w:pStyle w:val="ListParagraph"/>
        <w:shd w:val="clear" w:color="auto" w:fill="FFFFFF"/>
        <w:ind w:left="2250"/>
        <w:rPr>
          <w:rFonts w:ascii="Georgia" w:hAnsi="Georgia" w:cs="Arial"/>
          <w:sz w:val="24"/>
          <w:szCs w:val="24"/>
        </w:rPr>
      </w:pPr>
    </w:p>
    <w:p w14:paraId="543C89DA" w14:textId="7AD89F34" w:rsidR="00527337" w:rsidRPr="006D1F69" w:rsidRDefault="00527337" w:rsidP="006D1F69">
      <w:pPr>
        <w:pStyle w:val="ListParagraph"/>
        <w:numPr>
          <w:ilvl w:val="1"/>
          <w:numId w:val="26"/>
        </w:numPr>
        <w:shd w:val="clear" w:color="auto" w:fill="FFFFFF"/>
        <w:rPr>
          <w:rFonts w:ascii="Georgia" w:hAnsi="Georgia" w:cs="Arial"/>
          <w:sz w:val="24"/>
          <w:szCs w:val="24"/>
        </w:rPr>
      </w:pPr>
      <w:r w:rsidRPr="006D1F69">
        <w:rPr>
          <w:rFonts w:ascii="Georgia" w:hAnsi="Georgia" w:cs="Arial"/>
          <w:sz w:val="24"/>
          <w:szCs w:val="24"/>
        </w:rPr>
        <w:t>Is the installation for this area 2 full days (Sunday and Monday)?</w:t>
      </w:r>
    </w:p>
    <w:p w14:paraId="31816396" w14:textId="7B46581A" w:rsidR="00527337" w:rsidRPr="006A4991" w:rsidRDefault="006D1F69" w:rsidP="006A4991">
      <w:pPr>
        <w:pStyle w:val="yiv6137753268msonormal2"/>
        <w:numPr>
          <w:ilvl w:val="0"/>
          <w:numId w:val="28"/>
        </w:numPr>
        <w:shd w:val="clear" w:color="auto" w:fill="FFFFFF"/>
        <w:ind w:left="2160" w:hanging="450"/>
        <w:rPr>
          <w:rFonts w:ascii="Georgia" w:hAnsi="Georgia"/>
        </w:rPr>
      </w:pPr>
      <w:r w:rsidRPr="006A4991">
        <w:rPr>
          <w:rFonts w:ascii="Georgia" w:hAnsi="Georgia"/>
        </w:rPr>
        <w:t xml:space="preserve">Installation can begin on Sunday and would need to be completed by 3:30pm on Monday so the area is show ready for the 5:30pm opening of the </w:t>
      </w:r>
      <w:proofErr w:type="gramStart"/>
      <w:r w:rsidRPr="006A4991">
        <w:rPr>
          <w:rFonts w:ascii="Georgia" w:hAnsi="Georgia"/>
        </w:rPr>
        <w:t>hall</w:t>
      </w:r>
      <w:proofErr w:type="gramEnd"/>
    </w:p>
    <w:p w14:paraId="0EDE889C" w14:textId="77777777" w:rsidR="00527337" w:rsidRPr="006D1F69" w:rsidRDefault="00527337" w:rsidP="00527337">
      <w:pPr>
        <w:shd w:val="clear" w:color="auto" w:fill="FFFFFF"/>
        <w:rPr>
          <w:rFonts w:ascii="Georgia" w:hAnsi="Georgia" w:cs="Arial"/>
        </w:rPr>
      </w:pPr>
    </w:p>
    <w:p w14:paraId="4BD640D7" w14:textId="2840CDC3" w:rsidR="00527337" w:rsidRPr="006A4991" w:rsidRDefault="00527337" w:rsidP="006A4991">
      <w:pPr>
        <w:pStyle w:val="ListParagraph"/>
        <w:numPr>
          <w:ilvl w:val="0"/>
          <w:numId w:val="26"/>
        </w:numPr>
        <w:shd w:val="clear" w:color="auto" w:fill="FFFFFF"/>
        <w:rPr>
          <w:rFonts w:ascii="Georgia" w:hAnsi="Georgia" w:cs="Arial"/>
          <w:sz w:val="24"/>
          <w:szCs w:val="24"/>
        </w:rPr>
      </w:pPr>
      <w:r w:rsidRPr="006A4991">
        <w:rPr>
          <w:rFonts w:ascii="Georgia" w:hAnsi="Georgia" w:cs="Arial"/>
          <w:sz w:val="24"/>
          <w:szCs w:val="24"/>
        </w:rPr>
        <w:t>Do you have any data on the impact from prior Green Initiatives?</w:t>
      </w:r>
    </w:p>
    <w:p w14:paraId="75825FA7" w14:textId="0C6F57AF" w:rsidR="00527337" w:rsidRPr="006A4991" w:rsidRDefault="006A4991" w:rsidP="006A4991">
      <w:pPr>
        <w:pStyle w:val="yiv6137753268msonormal2"/>
        <w:numPr>
          <w:ilvl w:val="0"/>
          <w:numId w:val="28"/>
        </w:numPr>
        <w:shd w:val="clear" w:color="auto" w:fill="FFFFFF"/>
        <w:ind w:left="1170"/>
        <w:rPr>
          <w:rFonts w:ascii="Georgia" w:hAnsi="Georgia"/>
        </w:rPr>
      </w:pPr>
      <w:r w:rsidRPr="006A4991">
        <w:rPr>
          <w:rFonts w:ascii="Georgia" w:hAnsi="Georgia"/>
        </w:rPr>
        <w:t xml:space="preserve">We do not have  data on the conference impact from prior greening </w:t>
      </w:r>
      <w:proofErr w:type="gramStart"/>
      <w:r w:rsidRPr="006A4991">
        <w:rPr>
          <w:rFonts w:ascii="Georgia" w:hAnsi="Georgia"/>
        </w:rPr>
        <w:t>initiatives</w:t>
      </w:r>
      <w:proofErr w:type="gramEnd"/>
    </w:p>
    <w:p w14:paraId="445D0BE9" w14:textId="77777777" w:rsidR="00527337" w:rsidRPr="006D1F69" w:rsidRDefault="00527337" w:rsidP="00527337">
      <w:pPr>
        <w:shd w:val="clear" w:color="auto" w:fill="FFFFFF"/>
        <w:rPr>
          <w:rFonts w:ascii="Georgia" w:hAnsi="Georgia" w:cs="Arial"/>
        </w:rPr>
      </w:pPr>
    </w:p>
    <w:p w14:paraId="259C8AEC" w14:textId="0A2B90C2" w:rsidR="00527337" w:rsidRPr="006D1F69" w:rsidRDefault="00527337" w:rsidP="00527337">
      <w:pPr>
        <w:shd w:val="clear" w:color="auto" w:fill="FFFFFF"/>
        <w:rPr>
          <w:rFonts w:ascii="Georgia" w:hAnsi="Georgia" w:cs="Arial"/>
        </w:rPr>
      </w:pPr>
      <w:r w:rsidRPr="006D1F69">
        <w:rPr>
          <w:rFonts w:ascii="Georgia" w:hAnsi="Georgia" w:cs="Arial"/>
        </w:rPr>
        <w:t>8.        Is there an option to submit for a multi-year agreement?</w:t>
      </w:r>
    </w:p>
    <w:p w14:paraId="6C89E6BF" w14:textId="77777777" w:rsidR="006A4991" w:rsidRDefault="006A4991" w:rsidP="006A4991">
      <w:pPr>
        <w:pStyle w:val="yiv6137753268msonormal2"/>
        <w:shd w:val="clear" w:color="auto" w:fill="FFFFFF"/>
        <w:ind w:left="1620"/>
        <w:rPr>
          <w:rFonts w:ascii="Georgia" w:hAnsi="Georgia"/>
        </w:rPr>
      </w:pPr>
    </w:p>
    <w:p w14:paraId="018A3FF4" w14:textId="79908E29" w:rsidR="00527337" w:rsidRPr="006D1F69" w:rsidRDefault="006D1F69" w:rsidP="006D1F69">
      <w:pPr>
        <w:pStyle w:val="yiv6137753268msonormal2"/>
        <w:numPr>
          <w:ilvl w:val="0"/>
          <w:numId w:val="25"/>
        </w:numPr>
        <w:shd w:val="clear" w:color="auto" w:fill="FFFFFF"/>
        <w:ind w:left="1620" w:hanging="450"/>
        <w:rPr>
          <w:rFonts w:ascii="Georgia" w:hAnsi="Georgia"/>
        </w:rPr>
      </w:pPr>
      <w:r w:rsidRPr="006D1F69">
        <w:rPr>
          <w:rFonts w:ascii="Georgia" w:hAnsi="Georgia"/>
        </w:rPr>
        <w:t>A multi-year option will not be possible</w:t>
      </w:r>
      <w:r w:rsidR="00D608CC" w:rsidRPr="006D1F69">
        <w:rPr>
          <w:rFonts w:ascii="Georgia" w:hAnsi="Georgia"/>
        </w:rPr>
        <w:t xml:space="preserve">. </w:t>
      </w:r>
      <w:r w:rsidRPr="006D1F69">
        <w:rPr>
          <w:rFonts w:ascii="Georgia" w:hAnsi="Georgia"/>
        </w:rPr>
        <w:t xml:space="preserve">The </w:t>
      </w:r>
      <w:r>
        <w:rPr>
          <w:rFonts w:ascii="Georgia" w:hAnsi="Georgia"/>
        </w:rPr>
        <w:t>RFP</w:t>
      </w:r>
      <w:r w:rsidRPr="006D1F69">
        <w:rPr>
          <w:rFonts w:ascii="Georgia" w:hAnsi="Georgia"/>
        </w:rPr>
        <w:t xml:space="preserve"> is only soliciting decorating services for the 2021 brownfields conference in </w:t>
      </w:r>
      <w:r w:rsidR="006A4991" w:rsidRPr="006D1F69">
        <w:rPr>
          <w:rFonts w:ascii="Georgia" w:hAnsi="Georgia"/>
        </w:rPr>
        <w:t>Oklahoma City</w:t>
      </w:r>
      <w:r w:rsidRPr="006D1F69">
        <w:rPr>
          <w:rFonts w:ascii="Georgia" w:hAnsi="Georgia"/>
        </w:rPr>
        <w:t>.</w:t>
      </w:r>
    </w:p>
    <w:p w14:paraId="037A6D60" w14:textId="05847A18" w:rsidR="00D050EA" w:rsidRPr="006D1F69" w:rsidRDefault="00D050EA" w:rsidP="003D7974">
      <w:pPr>
        <w:spacing w:after="240"/>
        <w:rPr>
          <w:rFonts w:ascii="Georgia" w:hAnsi="Georgia"/>
        </w:rPr>
      </w:pPr>
    </w:p>
    <w:sectPr w:rsidR="00D050EA" w:rsidRPr="006D1F69" w:rsidSect="002C2159">
      <w:headerReference w:type="default" r:id="rId11"/>
      <w:headerReference w:type="first" r:id="rId12"/>
      <w:pgSz w:w="12240" w:h="15840"/>
      <w:pgMar w:top="1710" w:right="1080" w:bottom="144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5C1AD" w14:textId="77777777" w:rsidR="00765C14" w:rsidRDefault="00765C14" w:rsidP="00B43204">
      <w:r>
        <w:separator/>
      </w:r>
    </w:p>
  </w:endnote>
  <w:endnote w:type="continuationSeparator" w:id="0">
    <w:p w14:paraId="0984A66E" w14:textId="77777777" w:rsidR="00765C14" w:rsidRDefault="00765C14"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1343B" w14:textId="77777777" w:rsidR="00765C14" w:rsidRDefault="00765C14" w:rsidP="00B43204">
      <w:r>
        <w:separator/>
      </w:r>
    </w:p>
  </w:footnote>
  <w:footnote w:type="continuationSeparator" w:id="0">
    <w:p w14:paraId="6601E740" w14:textId="77777777" w:rsidR="00765C14" w:rsidRDefault="00765C14"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6D1E" w14:textId="77777777" w:rsidR="00765C14" w:rsidRPr="00B43204" w:rsidRDefault="00765C14" w:rsidP="00B43204">
    <w:pPr>
      <w:pStyle w:val="Header"/>
    </w:pPr>
    <w:r>
      <w:rPr>
        <w:rFonts w:hint="eastAsia"/>
        <w:noProof/>
      </w:rPr>
      <w:drawing>
        <wp:anchor distT="0" distB="0" distL="114300" distR="114300" simplePos="0" relativeHeight="251658240" behindDoc="1" locked="1" layoutInCell="1" allowOverlap="1" wp14:anchorId="567462C0" wp14:editId="6A26D9B0">
          <wp:simplePos x="0" y="0"/>
          <wp:positionH relativeFrom="column">
            <wp:posOffset>-506730</wp:posOffset>
          </wp:positionH>
          <wp:positionV relativeFrom="paragraph">
            <wp:posOffset>-457200</wp:posOffset>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11AA" w14:textId="77777777" w:rsidR="00D71194" w:rsidRDefault="00D71194">
    <w:pPr>
      <w:pStyle w:val="Header"/>
    </w:pPr>
    <w:r>
      <w:rPr>
        <w:rFonts w:hint="eastAsia"/>
        <w:noProof/>
      </w:rPr>
      <w:drawing>
        <wp:anchor distT="0" distB="0" distL="114300" distR="114300" simplePos="0" relativeHeight="251659264" behindDoc="1" locked="1" layoutInCell="1" allowOverlap="1" wp14:anchorId="121B8D17" wp14:editId="6C05A462">
          <wp:simplePos x="0" y="0"/>
          <wp:positionH relativeFrom="page">
            <wp:align>right</wp:align>
          </wp:positionH>
          <wp:positionV relativeFrom="paragraph">
            <wp:posOffset>-504825</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letterhead-no-bleed-13.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011"/>
    <w:multiLevelType w:val="hybridMultilevel"/>
    <w:tmpl w:val="CAE2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2D73"/>
    <w:multiLevelType w:val="multilevel"/>
    <w:tmpl w:val="54F805A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557308"/>
    <w:multiLevelType w:val="hybridMultilevel"/>
    <w:tmpl w:val="AE628D30"/>
    <w:lvl w:ilvl="0" w:tplc="6CF8E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90BE1"/>
    <w:multiLevelType w:val="multilevel"/>
    <w:tmpl w:val="BCC2F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2435D"/>
    <w:multiLevelType w:val="hybridMultilevel"/>
    <w:tmpl w:val="FFDC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641ADF"/>
    <w:multiLevelType w:val="hybridMultilevel"/>
    <w:tmpl w:val="A3125B9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Times New Roman"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Times New Roman"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Times New Roman"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28993AA4"/>
    <w:multiLevelType w:val="hybridMultilevel"/>
    <w:tmpl w:val="40264F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7C7A0D"/>
    <w:multiLevelType w:val="multilevel"/>
    <w:tmpl w:val="1526C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3824A7"/>
    <w:multiLevelType w:val="multilevel"/>
    <w:tmpl w:val="9A043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0546DB"/>
    <w:multiLevelType w:val="multilevel"/>
    <w:tmpl w:val="EC8C3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920D2A"/>
    <w:multiLevelType w:val="hybridMultilevel"/>
    <w:tmpl w:val="8020B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75743"/>
    <w:multiLevelType w:val="hybridMultilevel"/>
    <w:tmpl w:val="F922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214B82"/>
    <w:multiLevelType w:val="multilevel"/>
    <w:tmpl w:val="09B26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57218C"/>
    <w:multiLevelType w:val="hybridMultilevel"/>
    <w:tmpl w:val="972CF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955DA"/>
    <w:multiLevelType w:val="multilevel"/>
    <w:tmpl w:val="9CFCE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15198C"/>
    <w:multiLevelType w:val="hybridMultilevel"/>
    <w:tmpl w:val="0060AA7E"/>
    <w:lvl w:ilvl="0" w:tplc="84007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C404C"/>
    <w:multiLevelType w:val="multilevel"/>
    <w:tmpl w:val="B408300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AD90C33"/>
    <w:multiLevelType w:val="hybridMultilevel"/>
    <w:tmpl w:val="6F709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C46DA"/>
    <w:multiLevelType w:val="hybridMultilevel"/>
    <w:tmpl w:val="BD0AA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A1517C"/>
    <w:multiLevelType w:val="multilevel"/>
    <w:tmpl w:val="7BB8D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751509"/>
    <w:multiLevelType w:val="multilevel"/>
    <w:tmpl w:val="5518F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784FE3"/>
    <w:multiLevelType w:val="hybridMultilevel"/>
    <w:tmpl w:val="EAA2F6EA"/>
    <w:lvl w:ilvl="0" w:tplc="1EA633B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EB63F6"/>
    <w:multiLevelType w:val="hybridMultilevel"/>
    <w:tmpl w:val="31E8126C"/>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Times New Roman"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start w:val="1"/>
      <w:numFmt w:val="bullet"/>
      <w:lvlText w:val="o"/>
      <w:lvlJc w:val="left"/>
      <w:pPr>
        <w:ind w:left="3492" w:hanging="360"/>
      </w:pPr>
      <w:rPr>
        <w:rFonts w:ascii="Courier New" w:hAnsi="Courier New" w:cs="Times New Roman" w:hint="default"/>
      </w:rPr>
    </w:lvl>
    <w:lvl w:ilvl="5" w:tplc="04090005">
      <w:start w:val="1"/>
      <w:numFmt w:val="bullet"/>
      <w:lvlText w:val=""/>
      <w:lvlJc w:val="left"/>
      <w:pPr>
        <w:ind w:left="4212" w:hanging="360"/>
      </w:pPr>
      <w:rPr>
        <w:rFonts w:ascii="Wingdings" w:hAnsi="Wingdings" w:hint="default"/>
      </w:rPr>
    </w:lvl>
    <w:lvl w:ilvl="6" w:tplc="04090001">
      <w:start w:val="1"/>
      <w:numFmt w:val="bullet"/>
      <w:lvlText w:val=""/>
      <w:lvlJc w:val="left"/>
      <w:pPr>
        <w:ind w:left="4932" w:hanging="360"/>
      </w:pPr>
      <w:rPr>
        <w:rFonts w:ascii="Symbol" w:hAnsi="Symbol" w:hint="default"/>
      </w:rPr>
    </w:lvl>
    <w:lvl w:ilvl="7" w:tplc="04090003">
      <w:start w:val="1"/>
      <w:numFmt w:val="bullet"/>
      <w:lvlText w:val="o"/>
      <w:lvlJc w:val="left"/>
      <w:pPr>
        <w:ind w:left="5652" w:hanging="360"/>
      </w:pPr>
      <w:rPr>
        <w:rFonts w:ascii="Courier New" w:hAnsi="Courier New" w:cs="Times New Roman" w:hint="default"/>
      </w:rPr>
    </w:lvl>
    <w:lvl w:ilvl="8" w:tplc="04090005">
      <w:start w:val="1"/>
      <w:numFmt w:val="bullet"/>
      <w:lvlText w:val=""/>
      <w:lvlJc w:val="left"/>
      <w:pPr>
        <w:ind w:left="6372" w:hanging="360"/>
      </w:pPr>
      <w:rPr>
        <w:rFonts w:ascii="Wingdings" w:hAnsi="Wingdings" w:hint="default"/>
      </w:rPr>
    </w:lvl>
  </w:abstractNum>
  <w:abstractNum w:abstractNumId="23" w15:restartNumberingAfterBreak="0">
    <w:nsid w:val="7A4201D2"/>
    <w:multiLevelType w:val="multilevel"/>
    <w:tmpl w:val="014C3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022D21"/>
    <w:multiLevelType w:val="multilevel"/>
    <w:tmpl w:val="FC34E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6172FE"/>
    <w:multiLevelType w:val="multilevel"/>
    <w:tmpl w:val="95068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4E6A67"/>
    <w:multiLevelType w:val="hybridMultilevel"/>
    <w:tmpl w:val="655E2760"/>
    <w:lvl w:ilvl="0" w:tplc="A008C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16143"/>
    <w:multiLevelType w:val="hybridMultilevel"/>
    <w:tmpl w:val="5CBC24AC"/>
    <w:lvl w:ilvl="0" w:tplc="8578C25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5"/>
  </w:num>
  <w:num w:numId="5">
    <w:abstractNumId w:val="4"/>
  </w:num>
  <w:num w:numId="6">
    <w:abstractNumId w:val="11"/>
  </w:num>
  <w:num w:numId="7">
    <w:abstractNumId w:val="15"/>
  </w:num>
  <w:num w:numId="8">
    <w:abstractNumId w:val="27"/>
  </w:num>
  <w:num w:numId="9">
    <w:abstractNumId w:val="2"/>
  </w:num>
  <w:num w:numId="10">
    <w:abstractNumId w:val="26"/>
  </w:num>
  <w:num w:numId="11">
    <w:abstractNumId w:val="21"/>
  </w:num>
  <w:num w:numId="12">
    <w:abstractNumId w:val="1"/>
  </w:num>
  <w:num w:numId="13">
    <w:abstractNumId w:val="16"/>
  </w:num>
  <w:num w:numId="14">
    <w:abstractNumId w:val="20"/>
  </w:num>
  <w:num w:numId="15">
    <w:abstractNumId w:val="24"/>
  </w:num>
  <w:num w:numId="16">
    <w:abstractNumId w:val="12"/>
  </w:num>
  <w:num w:numId="17">
    <w:abstractNumId w:val="3"/>
  </w:num>
  <w:num w:numId="18">
    <w:abstractNumId w:val="23"/>
  </w:num>
  <w:num w:numId="19">
    <w:abstractNumId w:val="8"/>
  </w:num>
  <w:num w:numId="20">
    <w:abstractNumId w:val="25"/>
  </w:num>
  <w:num w:numId="21">
    <w:abstractNumId w:val="19"/>
  </w:num>
  <w:num w:numId="22">
    <w:abstractNumId w:val="9"/>
  </w:num>
  <w:num w:numId="23">
    <w:abstractNumId w:val="7"/>
  </w:num>
  <w:num w:numId="24">
    <w:abstractNumId w:val="14"/>
  </w:num>
  <w:num w:numId="25">
    <w:abstractNumId w:val="17"/>
  </w:num>
  <w:num w:numId="26">
    <w:abstractNumId w:val="13"/>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556EB"/>
    <w:rsid w:val="00064494"/>
    <w:rsid w:val="001465A8"/>
    <w:rsid w:val="001573BE"/>
    <w:rsid w:val="00167AAA"/>
    <w:rsid w:val="002A42F8"/>
    <w:rsid w:val="002C2159"/>
    <w:rsid w:val="002E68D6"/>
    <w:rsid w:val="002F74D5"/>
    <w:rsid w:val="0031062A"/>
    <w:rsid w:val="0032532E"/>
    <w:rsid w:val="00346A28"/>
    <w:rsid w:val="003623F4"/>
    <w:rsid w:val="003661A7"/>
    <w:rsid w:val="003D015B"/>
    <w:rsid w:val="003D01B6"/>
    <w:rsid w:val="003D7974"/>
    <w:rsid w:val="00422ACD"/>
    <w:rsid w:val="0050113E"/>
    <w:rsid w:val="00527337"/>
    <w:rsid w:val="00540524"/>
    <w:rsid w:val="006372B6"/>
    <w:rsid w:val="006A4991"/>
    <w:rsid w:val="006C1441"/>
    <w:rsid w:val="006C5250"/>
    <w:rsid w:val="006D1F69"/>
    <w:rsid w:val="007452BB"/>
    <w:rsid w:val="00765C14"/>
    <w:rsid w:val="0078741C"/>
    <w:rsid w:val="007C513B"/>
    <w:rsid w:val="0086279B"/>
    <w:rsid w:val="00886159"/>
    <w:rsid w:val="008C3ED9"/>
    <w:rsid w:val="008D25BF"/>
    <w:rsid w:val="008D6009"/>
    <w:rsid w:val="00903F4F"/>
    <w:rsid w:val="00915A6D"/>
    <w:rsid w:val="00946FA3"/>
    <w:rsid w:val="009B6FFC"/>
    <w:rsid w:val="009D301E"/>
    <w:rsid w:val="009E1E95"/>
    <w:rsid w:val="00A53CFE"/>
    <w:rsid w:val="00A83020"/>
    <w:rsid w:val="00AF05F4"/>
    <w:rsid w:val="00B07772"/>
    <w:rsid w:val="00B43204"/>
    <w:rsid w:val="00B7132B"/>
    <w:rsid w:val="00B81FD7"/>
    <w:rsid w:val="00BA4EC4"/>
    <w:rsid w:val="00C0340C"/>
    <w:rsid w:val="00C2611D"/>
    <w:rsid w:val="00CC5ADE"/>
    <w:rsid w:val="00CF23EC"/>
    <w:rsid w:val="00CF4302"/>
    <w:rsid w:val="00D050EA"/>
    <w:rsid w:val="00D1791F"/>
    <w:rsid w:val="00D608CC"/>
    <w:rsid w:val="00D71194"/>
    <w:rsid w:val="00DA74AA"/>
    <w:rsid w:val="00DD1731"/>
    <w:rsid w:val="00EA4A14"/>
    <w:rsid w:val="00EE7FE6"/>
    <w:rsid w:val="00F251E0"/>
    <w:rsid w:val="00F3508F"/>
    <w:rsid w:val="00F3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97E71B"/>
  <w14:defaultImageDpi w14:val="300"/>
  <w15:docId w15:val="{36CA5169-9C43-4A90-B171-87633362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204"/>
    <w:pPr>
      <w:tabs>
        <w:tab w:val="center" w:pos="4320"/>
        <w:tab w:val="right" w:pos="8640"/>
      </w:tabs>
    </w:pPr>
  </w:style>
  <w:style w:type="character" w:customStyle="1" w:styleId="HeaderChar">
    <w:name w:val="Header Char"/>
    <w:basedOn w:val="DefaultParagraphFont"/>
    <w:link w:val="Header"/>
    <w:uiPriority w:val="99"/>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C513B"/>
    <w:rPr>
      <w:color w:val="0000FF" w:themeColor="hyperlink"/>
      <w:u w:val="single"/>
    </w:rPr>
  </w:style>
  <w:style w:type="paragraph" w:styleId="ListParagraph">
    <w:name w:val="List Paragraph"/>
    <w:basedOn w:val="Normal"/>
    <w:uiPriority w:val="34"/>
    <w:qFormat/>
    <w:rsid w:val="007C513B"/>
    <w:pPr>
      <w:widowControl w:val="0"/>
      <w:spacing w:after="200" w:line="276" w:lineRule="auto"/>
      <w:ind w:left="720"/>
      <w:contextualSpacing/>
    </w:pPr>
    <w:rPr>
      <w:rFonts w:eastAsiaTheme="minorHAnsi"/>
      <w:sz w:val="22"/>
      <w:szCs w:val="22"/>
    </w:rPr>
  </w:style>
  <w:style w:type="character" w:customStyle="1" w:styleId="st">
    <w:name w:val="st"/>
    <w:basedOn w:val="DefaultParagraphFont"/>
    <w:rsid w:val="00D050EA"/>
  </w:style>
  <w:style w:type="table" w:styleId="TableGrid">
    <w:name w:val="Table Grid"/>
    <w:basedOn w:val="TableNormal"/>
    <w:uiPriority w:val="59"/>
    <w:rsid w:val="00DD1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03F4F"/>
    <w:rPr>
      <w:color w:val="2B579A"/>
      <w:shd w:val="clear" w:color="auto" w:fill="E6E6E6"/>
    </w:rPr>
  </w:style>
  <w:style w:type="character" w:styleId="FollowedHyperlink">
    <w:name w:val="FollowedHyperlink"/>
    <w:basedOn w:val="DefaultParagraphFont"/>
    <w:uiPriority w:val="99"/>
    <w:semiHidden/>
    <w:unhideWhenUsed/>
    <w:rsid w:val="009B6FFC"/>
    <w:rPr>
      <w:color w:val="800080" w:themeColor="followedHyperlink"/>
      <w:u w:val="single"/>
    </w:rPr>
  </w:style>
  <w:style w:type="paragraph" w:customStyle="1" w:styleId="yiv6137753268msonormal2">
    <w:name w:val="yiv6137753268msonormal2"/>
    <w:basedOn w:val="Normal"/>
    <w:rsid w:val="00527337"/>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445685">
      <w:bodyDiv w:val="1"/>
      <w:marLeft w:val="0"/>
      <w:marRight w:val="0"/>
      <w:marTop w:val="0"/>
      <w:marBottom w:val="0"/>
      <w:divBdr>
        <w:top w:val="none" w:sz="0" w:space="0" w:color="auto"/>
        <w:left w:val="none" w:sz="0" w:space="0" w:color="auto"/>
        <w:bottom w:val="none" w:sz="0" w:space="0" w:color="auto"/>
        <w:right w:val="none" w:sz="0" w:space="0" w:color="auto"/>
      </w:divBdr>
    </w:div>
    <w:div w:id="1047099945">
      <w:bodyDiv w:val="1"/>
      <w:marLeft w:val="0"/>
      <w:marRight w:val="0"/>
      <w:marTop w:val="0"/>
      <w:marBottom w:val="0"/>
      <w:divBdr>
        <w:top w:val="none" w:sz="0" w:space="0" w:color="auto"/>
        <w:left w:val="none" w:sz="0" w:space="0" w:color="auto"/>
        <w:bottom w:val="none" w:sz="0" w:space="0" w:color="auto"/>
        <w:right w:val="none" w:sz="0" w:space="0" w:color="auto"/>
      </w:divBdr>
    </w:div>
    <w:div w:id="1533152501">
      <w:bodyDiv w:val="1"/>
      <w:marLeft w:val="0"/>
      <w:marRight w:val="0"/>
      <w:marTop w:val="0"/>
      <w:marBottom w:val="0"/>
      <w:divBdr>
        <w:top w:val="none" w:sz="0" w:space="0" w:color="auto"/>
        <w:left w:val="none" w:sz="0" w:space="0" w:color="auto"/>
        <w:bottom w:val="none" w:sz="0" w:space="0" w:color="auto"/>
        <w:right w:val="none" w:sz="0" w:space="0" w:color="auto"/>
      </w:divBdr>
    </w:div>
    <w:div w:id="1607227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17663593824fa0b7a1f60e4525f05c xmlns="55994139-9cb4-4c44-adf8-51bcaa4d9bf8">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d7fb9f12-4065-4375-a705-803c5ee0e8f6</TermId>
        </TermInfo>
      </Terms>
    </le17663593824fa0b7a1f60e4525f05c>
    <Document_x0020_Type xmlns="55994139-9cb4-4c44-adf8-51bcaa4d9bf8">Template</Document_x0020_Type>
    <ddba155b94664896968007995efeaee5 xmlns="55994139-9cb4-4c44-adf8-51bcaa4d9bf8">
      <Terms xmlns="http://schemas.microsoft.com/office/infopath/2007/PartnerControls"/>
    </ddba155b94664896968007995efeaee5>
    <p12d19445277418f85669e40fe93172e xmlns="55994139-9cb4-4c44-adf8-51bcaa4d9bf8">
      <Terms xmlns="http://schemas.microsoft.com/office/infopath/2007/PartnerControls">
        <TermInfo xmlns="http://schemas.microsoft.com/office/infopath/2007/PartnerControls">
          <TermName xmlns="http://schemas.microsoft.com/office/infopath/2007/PartnerControls">Outreach</TermName>
          <TermId xmlns="http://schemas.microsoft.com/office/infopath/2007/PartnerControls">a4303d69-3465-41d3-8e88-7f21c24d7b1b</TermId>
        </TermInfo>
      </Terms>
    </p12d19445277418f85669e40fe93172e>
    <d4790697a3a84b8497cb72499ae8e8d9 xmlns="55994139-9cb4-4c44-adf8-51bcaa4d9bf8">
      <Terms xmlns="http://schemas.microsoft.com/office/infopath/2007/PartnerControls">
        <TermInfo xmlns="http://schemas.microsoft.com/office/infopath/2007/PartnerControls">
          <TermName xmlns="http://schemas.microsoft.com/office/infopath/2007/PartnerControls">Compliance</TermName>
          <TermId xmlns="http://schemas.microsoft.com/office/infopath/2007/PartnerControls">1d69de71-1738-4be6-b4f7-84e25117bfae</TermId>
        </TermInfo>
      </Terms>
    </d4790697a3a84b8497cb72499ae8e8d9>
    <Document_x0020_Title xmlns="55994139-9cb4-4c44-adf8-51bcaa4d9bf8">Use this template if you are printing a letter in the office. If you are sending a PDF or posting online, use the version called ICMA Brand - Letterhead template-MS Word-BLEED.docx.</Document_x0020_Title>
    <TaxCatchAll xmlns="55994139-9cb4-4c44-adf8-51bcaa4d9bf8">
      <Value>74</Value>
      <Value>9</Value>
      <Value>35</Value>
    </TaxCatchAll>
    <ExpirationDate xmlns="55994139-9cb4-4c44-adf8-51bcaa4d9bf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0E4DC919CE04F974180756C8A1D3837F901001798E6CF947CE94484BDDD0362F00515" ma:contentTypeVersion="50" ma:contentTypeDescription="" ma:contentTypeScope="" ma:versionID="519bee6f18643881fcf8f8c90e30c0e3">
  <xsd:schema xmlns:xsd="http://www.w3.org/2001/XMLSchema" xmlns:xs="http://www.w3.org/2001/XMLSchema" xmlns:p="http://schemas.microsoft.com/office/2006/metadata/properties" xmlns:ns1="55994139-9cb4-4c44-adf8-51bcaa4d9bf8" targetNamespace="http://schemas.microsoft.com/office/2006/metadata/properties" ma:root="true" ma:fieldsID="839cc10581ad3e225e884acd4e77fcc1" ns1:_="">
    <xsd:import namespace="55994139-9cb4-4c44-adf8-51bcaa4d9bf8"/>
    <xsd:element name="properties">
      <xsd:complexType>
        <xsd:sequence>
          <xsd:element name="documentManagement">
            <xsd:complexType>
              <xsd:all>
                <xsd:element ref="ns1:Document_x0020_Type"/>
                <xsd:element ref="ns1:Document_x0020_Title" minOccurs="0"/>
                <xsd:element ref="ns1:ExpirationDate" minOccurs="0"/>
                <xsd:element ref="ns1:p12d19445277418f85669e40fe93172e" minOccurs="0"/>
                <xsd:element ref="ns1:d4790697a3a84b8497cb72499ae8e8d9" minOccurs="0"/>
                <xsd:element ref="ns1:TaxCatchAll" minOccurs="0"/>
                <xsd:element ref="ns1:le17663593824fa0b7a1f60e4525f05c" minOccurs="0"/>
                <xsd:element ref="ns1:TaxCatchAllLabel" minOccurs="0"/>
                <xsd:element ref="ns1:ddba155b94664896968007995efeaee5" minOccurs="0"/>
                <xsd:element ref="ns1:LastSharedByUser" minOccurs="0"/>
                <xsd:element ref="ns1: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94139-9cb4-4c44-adf8-51bcaa4d9bf8" elementFormDefault="qualified">
    <xsd:import namespace="http://schemas.microsoft.com/office/2006/documentManagement/types"/>
    <xsd:import namespace="http://schemas.microsoft.com/office/infopath/2007/PartnerControls"/>
    <xsd:element name="Document_x0020_Type" ma:index="0" ma:displayName="Document Type" ma:format="Dropdown" ma:internalName="Document_x0020_Type">
      <xsd:simpleType>
        <xsd:restriction base="dms:Choice">
          <xsd:enumeration value="Agenda/Meeting Notes"/>
          <xsd:enumeration value="Agreement"/>
          <xsd:enumeration value="Business Development"/>
          <xsd:enumeration value="Corporate Documents"/>
          <xsd:enumeration value="Document"/>
          <xsd:enumeration value="Financial"/>
          <xsd:enumeration value="Form"/>
          <xsd:enumeration value="Policy"/>
          <xsd:enumeration value="Presentation"/>
          <xsd:enumeration value="Procedure"/>
          <xsd:enumeration value="Publication"/>
          <xsd:enumeration value="Report"/>
          <xsd:enumeration value="Template"/>
        </xsd:restriction>
      </xsd:simpleType>
    </xsd:element>
    <xsd:element name="Document_x0020_Title" ma:index="4" nillable="true" ma:displayName="Document Description" ma:description="Brief description of the contents of the document." ma:internalName="Document_x0020_Title">
      <xsd:simpleType>
        <xsd:restriction base="dms:Note">
          <xsd:maxLength value="255"/>
        </xsd:restriction>
      </xsd:simpleType>
    </xsd:element>
    <xsd:element name="ExpirationDate" ma:index="8" nillable="true" ma:displayName="Expiration Date" ma:description="Document Expiration Date=Based on Document Type Retention Policy" ma:format="DateOnly" ma:internalName="ExpirationDate" ma:readOnly="false">
      <xsd:simpleType>
        <xsd:restriction base="dms:DateTime"/>
      </xsd:simpleType>
    </xsd:element>
    <xsd:element name="p12d19445277418f85669e40fe93172e" ma:index="9" ma:taxonomy="true" ma:internalName="p12d19445277418f85669e40fe93172e" ma:taxonomyFieldName="Business_x0020_Team" ma:displayName="Business Team" ma:readOnly="false" ma:default="" ma:fieldId="{912d1944-5277-418f-8566-9e40fe93172e}" ma:taxonomyMulti="true" ma:sspId="d2d73b94-0eba-4d43-b2d8-ac573da019e0" ma:termSetId="8d35e658-16c8-430c-92ba-04be9b940e76" ma:anchorId="fbf2e4dc-a057-410e-800a-a8a107729d5f" ma:open="false" ma:isKeyword="false">
      <xsd:complexType>
        <xsd:sequence>
          <xsd:element ref="pc:Terms" minOccurs="0" maxOccurs="1"/>
        </xsd:sequence>
      </xsd:complexType>
    </xsd:element>
    <xsd:element name="d4790697a3a84b8497cb72499ae8e8d9" ma:index="11" nillable="true" ma:taxonomy="true" ma:internalName="d4790697a3a84b8497cb72499ae8e8d9" ma:taxonomyFieldName="Topic_x0020_Tags" ma:displayName="Topic Tags" ma:default="" ma:fieldId="{d4790697-a3a8-4b84-97cb-72499ae8e8d9}" ma:taxonomyMulti="true" ma:sspId="d2d73b94-0eba-4d43-b2d8-ac573da019e0" ma:termSetId="fa381238-81c3-40fe-b118-fa625b296824"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722e632-5329-402c-96b2-0690be988571}" ma:internalName="TaxCatchAll" ma:showField="CatchAllData" ma:web="55994139-9cb4-4c44-adf8-51bcaa4d9bf8">
      <xsd:complexType>
        <xsd:complexContent>
          <xsd:extension base="dms:MultiChoiceLookup">
            <xsd:sequence>
              <xsd:element name="Value" type="dms:Lookup" maxOccurs="unbounded" minOccurs="0" nillable="true"/>
            </xsd:sequence>
          </xsd:extension>
        </xsd:complexContent>
      </xsd:complexType>
    </xsd:element>
    <xsd:element name="le17663593824fa0b7a1f60e4525f05c" ma:index="13" nillable="true" ma:taxonomy="true" ma:internalName="le17663593824fa0b7a1f60e4525f05c" ma:taxonomyFieldName="Global_x0020_Region_x002f_Country" ma:displayName="Global Region/Country" ma:default="" ma:fieldId="{5e176635-9382-4fa0-b7a1-f60e4525f05c}" ma:taxonomyMulti="true" ma:sspId="d2d73b94-0eba-4d43-b2d8-ac573da019e0" ma:termSetId="a7c8be54-d80f-4b3d-a5c5-0103f71cd57d"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f722e632-5329-402c-96b2-0690be988571}" ma:internalName="TaxCatchAllLabel" ma:readOnly="true" ma:showField="CatchAllDataLabel" ma:web="55994139-9cb4-4c44-adf8-51bcaa4d9bf8">
      <xsd:complexType>
        <xsd:complexContent>
          <xsd:extension base="dms:MultiChoiceLookup">
            <xsd:sequence>
              <xsd:element name="Value" type="dms:Lookup" maxOccurs="unbounded" minOccurs="0" nillable="true"/>
            </xsd:sequence>
          </xsd:extension>
        </xsd:complexContent>
      </xsd:complexType>
    </xsd:element>
    <xsd:element name="ddba155b94664896968007995efeaee5" ma:index="19" nillable="true" ma:taxonomy="true" ma:internalName="ddba155b94664896968007995efeaee5" ma:taxonomyFieldName="Freeform_x0020_Keyword" ma:displayName="Other Keywords" ma:readOnly="false" ma:default="" ma:fieldId="{ddba155b-9466-4896-9680-07995efeaee5}" ma:taxonomyMulti="true" ma:sspId="d2d73b94-0eba-4d43-b2d8-ac573da019e0" ma:termSetId="c9f33b67-680f-48cd-ad29-b6fc192bdce3" ma:anchorId="00000000-0000-0000-0000-000000000000" ma:open="tru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B5626-0B4B-4DD6-9A1C-B2EB66450329}">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elements/1.1/"/>
    <ds:schemaRef ds:uri="55994139-9cb4-4c44-adf8-51bcaa4d9bf8"/>
    <ds:schemaRef ds:uri="http://www.w3.org/XML/1998/namespace"/>
    <ds:schemaRef ds:uri="http://purl.org/dc/terms/"/>
  </ds:schemaRefs>
</ds:datastoreItem>
</file>

<file path=customXml/itemProps2.xml><?xml version="1.0" encoding="utf-8"?>
<ds:datastoreItem xmlns:ds="http://schemas.openxmlformats.org/officeDocument/2006/customXml" ds:itemID="{3AAEB3CC-9397-4864-B7C7-A802570E485E}">
  <ds:schemaRefs>
    <ds:schemaRef ds:uri="http://schemas.openxmlformats.org/officeDocument/2006/bibliography"/>
  </ds:schemaRefs>
</ds:datastoreItem>
</file>

<file path=customXml/itemProps3.xml><?xml version="1.0" encoding="utf-8"?>
<ds:datastoreItem xmlns:ds="http://schemas.openxmlformats.org/officeDocument/2006/customXml" ds:itemID="{ADFF5391-9A43-42E8-9443-3AD66E577B21}">
  <ds:schemaRefs>
    <ds:schemaRef ds:uri="http://schemas.microsoft.com/sharepoint/v3/contenttype/forms"/>
  </ds:schemaRefs>
</ds:datastoreItem>
</file>

<file path=customXml/itemProps4.xml><?xml version="1.0" encoding="utf-8"?>
<ds:datastoreItem xmlns:ds="http://schemas.openxmlformats.org/officeDocument/2006/customXml" ds:itemID="{D67645E6-D290-4931-9B26-9C7CED0D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94139-9cb4-4c44-adf8-51bcaa4d9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ICMA Brand - Letterhead template-MS Word-NO BLEED</vt:lpstr>
    </vt:vector>
  </TitlesOfParts>
  <Company>ICMA</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ICMA Brand - Letterhead template-MS Word-NO BLEED</dc:title>
  <dc:subject/>
  <dc:creator>Erika Abrams</dc:creator>
  <cp:keywords/>
  <dc:description/>
  <cp:lastModifiedBy>Francisca Cromwell</cp:lastModifiedBy>
  <cp:revision>2</cp:revision>
  <dcterms:created xsi:type="dcterms:W3CDTF">2020-10-20T13:51:00Z</dcterms:created>
  <dcterms:modified xsi:type="dcterms:W3CDTF">2020-10-20T13:51:00Z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0x010100E4DC919CE04F974180756C8A1D3837F901001798E6CF947CE94484BDDD0362F00515</vt:lpwstr>
  </property>
  <property fmtid="{D5CDD505-2E9C-101B-9397-08002B2CF9AE}" pid="3" name="Topic Tags">
    <vt:lpwstr>74;#Compliance|1d69de71-1738-4be6-b4f7-84e25117bfae</vt:lpwstr>
  </property>
  <property fmtid="{D5CDD505-2E9C-101B-9397-08002B2CF9AE}" pid="4" name="Freeform Keyword">
    <vt:lpwstr/>
  </property>
  <property fmtid="{D5CDD505-2E9C-101B-9397-08002B2CF9AE}" pid="5" name="Global Region/Country">
    <vt:lpwstr>9;#Global|d7fb9f12-4065-4375-a705-803c5ee0e8f6</vt:lpwstr>
  </property>
  <property fmtid="{D5CDD505-2E9C-101B-9397-08002B2CF9AE}" pid="6" name="Business Team">
    <vt:lpwstr>35;#Outreach|a4303d69-3465-41d3-8e88-7f21c24d7b1b</vt:lpwstr>
  </property>
</Properties>
</file>