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F4D" w:rsidRDefault="007D0E7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-91440</wp:posOffset>
            </wp:positionV>
            <wp:extent cx="1813560" cy="590550"/>
            <wp:effectExtent l="19050" t="0" r="0" b="0"/>
            <wp:wrapNone/>
            <wp:docPr id="3" name="Picture 2" descr="FIC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ICO 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4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6.25pt;margin-top:-10.2pt;width:518.25pt;height:8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" fillcolor="#365f91 [2404]">
            <v:textbox style="mso-next-textbox:#Text Box 2">
              <w:txbxContent>
                <w:p w:rsidR="00596E63" w:rsidRPr="00AE4A40" w:rsidRDefault="00596E63" w:rsidP="0024114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E4A40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Finney County </w:t>
                  </w:r>
                </w:p>
                <w:p w:rsidR="00596E63" w:rsidRDefault="00596E63" w:rsidP="00A6126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E4A40">
                    <w:rPr>
                      <w:b/>
                      <w:color w:val="FFFFFF" w:themeColor="background1"/>
                      <w:sz w:val="36"/>
                      <w:szCs w:val="36"/>
                    </w:rPr>
                    <w:t>Correction Service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s</w:t>
                  </w:r>
                  <w:r w:rsidRPr="00AE4A40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 Center</w:t>
                  </w:r>
                </w:p>
                <w:p w:rsidR="00596E63" w:rsidRPr="00AE4A40" w:rsidRDefault="00596E63" w:rsidP="00A6126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Sales Tax Ballot Election on Tuesday, March 4, 2014</w:t>
                  </w:r>
                </w:p>
                <w:p w:rsidR="00596E63" w:rsidRDefault="00596E63" w:rsidP="00554857">
                  <w:pPr>
                    <w:jc w:val="center"/>
                  </w:pPr>
                </w:p>
              </w:txbxContent>
            </v:textbox>
          </v:shape>
        </w:pict>
      </w:r>
    </w:p>
    <w:p w:rsidR="00A91FFE" w:rsidRDefault="00A91FFE" w:rsidP="00A91FFE">
      <w:pPr>
        <w:pStyle w:val="ListParagraph"/>
      </w:pPr>
    </w:p>
    <w:p w:rsidR="00A91FFE" w:rsidRDefault="00A91FFE" w:rsidP="00A91FFE">
      <w:pPr>
        <w:pStyle w:val="ListParagraph"/>
      </w:pPr>
    </w:p>
    <w:p w:rsidR="009710F3" w:rsidRPr="009710F3" w:rsidRDefault="009710F3" w:rsidP="00241142">
      <w:pPr>
        <w:pStyle w:val="ListParagraph"/>
        <w:ind w:left="0" w:right="-540"/>
        <w:jc w:val="center"/>
        <w:rPr>
          <w:b/>
          <w:sz w:val="16"/>
          <w:szCs w:val="16"/>
        </w:rPr>
      </w:pPr>
    </w:p>
    <w:p w:rsidR="002E31EA" w:rsidRPr="00793F9A" w:rsidRDefault="002E31EA" w:rsidP="00241142">
      <w:pPr>
        <w:pStyle w:val="ListParagraph"/>
        <w:ind w:left="0" w:right="-540"/>
        <w:jc w:val="center"/>
        <w:rPr>
          <w:b/>
          <w:sz w:val="20"/>
          <w:szCs w:val="20"/>
        </w:rPr>
      </w:pPr>
    </w:p>
    <w:p w:rsidR="00554857" w:rsidRPr="00793F9A" w:rsidRDefault="00554857" w:rsidP="00793F9A">
      <w:pPr>
        <w:pStyle w:val="ListParagraph"/>
        <w:spacing w:before="120" w:after="0"/>
        <w:ind w:left="0" w:right="-547"/>
        <w:contextualSpacing w:val="0"/>
        <w:jc w:val="center"/>
        <w:rPr>
          <w:b/>
          <w:sz w:val="20"/>
          <w:szCs w:val="20"/>
        </w:rPr>
      </w:pPr>
      <w:r w:rsidRPr="00793F9A">
        <w:rPr>
          <w:b/>
          <w:sz w:val="20"/>
          <w:szCs w:val="20"/>
        </w:rPr>
        <w:t>W</w:t>
      </w:r>
      <w:r w:rsidR="00AE4A40" w:rsidRPr="00793F9A">
        <w:rPr>
          <w:b/>
          <w:sz w:val="20"/>
          <w:szCs w:val="20"/>
        </w:rPr>
        <w:t>HAT IS THE PROPOSED FACILITY</w:t>
      </w:r>
      <w:r w:rsidRPr="00793F9A">
        <w:rPr>
          <w:b/>
          <w:sz w:val="20"/>
          <w:szCs w:val="20"/>
        </w:rPr>
        <w:t>?</w:t>
      </w:r>
    </w:p>
    <w:p w:rsidR="004741E2" w:rsidRDefault="00554857" w:rsidP="00596E63">
      <w:pPr>
        <w:pStyle w:val="ListParagraph"/>
        <w:spacing w:after="0"/>
        <w:ind w:left="-360" w:right="-547"/>
        <w:contextualSpacing w:val="0"/>
        <w:jc w:val="center"/>
        <w:rPr>
          <w:b/>
          <w:sz w:val="20"/>
          <w:szCs w:val="20"/>
        </w:rPr>
      </w:pPr>
      <w:r w:rsidRPr="00793F9A">
        <w:rPr>
          <w:sz w:val="18"/>
          <w:szCs w:val="18"/>
        </w:rPr>
        <w:t>Finney C</w:t>
      </w:r>
      <w:r w:rsidR="00400D89">
        <w:rPr>
          <w:sz w:val="18"/>
          <w:szCs w:val="18"/>
        </w:rPr>
        <w:t>ounty plans to construct a new</w:t>
      </w:r>
      <w:r w:rsidRPr="00793F9A">
        <w:rPr>
          <w:sz w:val="18"/>
          <w:szCs w:val="18"/>
        </w:rPr>
        <w:t xml:space="preserve"> Correction Service</w:t>
      </w:r>
      <w:r w:rsidR="00C15FA1" w:rsidRPr="00793F9A">
        <w:rPr>
          <w:sz w:val="18"/>
          <w:szCs w:val="18"/>
        </w:rPr>
        <w:t>s</w:t>
      </w:r>
      <w:r w:rsidRPr="00793F9A">
        <w:rPr>
          <w:sz w:val="18"/>
          <w:szCs w:val="18"/>
        </w:rPr>
        <w:t xml:space="preserve"> Center on Santa Fe Street between 12</w:t>
      </w:r>
      <w:r w:rsidRPr="00793F9A">
        <w:rPr>
          <w:sz w:val="18"/>
          <w:szCs w:val="18"/>
          <w:vertAlign w:val="superscript"/>
        </w:rPr>
        <w:t>th</w:t>
      </w:r>
      <w:r w:rsidRPr="00793F9A">
        <w:rPr>
          <w:sz w:val="18"/>
          <w:szCs w:val="18"/>
        </w:rPr>
        <w:t xml:space="preserve"> and 13</w:t>
      </w:r>
      <w:r w:rsidRPr="00793F9A">
        <w:rPr>
          <w:sz w:val="18"/>
          <w:szCs w:val="18"/>
          <w:vertAlign w:val="superscript"/>
        </w:rPr>
        <w:t>th</w:t>
      </w:r>
      <w:r w:rsidRPr="00793F9A">
        <w:rPr>
          <w:sz w:val="18"/>
          <w:szCs w:val="18"/>
        </w:rPr>
        <w:t xml:space="preserve"> streets.  The </w:t>
      </w:r>
      <w:r w:rsidR="009E1F23" w:rsidRPr="00793F9A">
        <w:rPr>
          <w:sz w:val="18"/>
          <w:szCs w:val="18"/>
        </w:rPr>
        <w:t xml:space="preserve">facility </w:t>
      </w:r>
      <w:r w:rsidRPr="00793F9A">
        <w:rPr>
          <w:sz w:val="18"/>
          <w:szCs w:val="18"/>
        </w:rPr>
        <w:t>will combine and replace 3 separate facilities in 3 different locations</w:t>
      </w:r>
      <w:r w:rsidR="009E1F23" w:rsidRPr="00793F9A">
        <w:rPr>
          <w:sz w:val="18"/>
          <w:szCs w:val="18"/>
        </w:rPr>
        <w:t>.</w:t>
      </w:r>
      <w:r w:rsidR="004741E2" w:rsidRPr="004741E2">
        <w:rPr>
          <w:b/>
          <w:sz w:val="20"/>
          <w:szCs w:val="20"/>
        </w:rPr>
        <w:t xml:space="preserve"> </w:t>
      </w:r>
    </w:p>
    <w:p w:rsidR="004741E2" w:rsidRPr="00793F9A" w:rsidRDefault="004741E2" w:rsidP="00596E63">
      <w:pPr>
        <w:pStyle w:val="ListParagraph"/>
        <w:spacing w:before="120" w:after="60"/>
        <w:ind w:left="-360" w:right="-547"/>
        <w:contextualSpacing w:val="0"/>
        <w:jc w:val="center"/>
        <w:rPr>
          <w:b/>
          <w:sz w:val="20"/>
          <w:szCs w:val="20"/>
        </w:rPr>
      </w:pPr>
      <w:r w:rsidRPr="00793F9A">
        <w:rPr>
          <w:b/>
          <w:sz w:val="20"/>
          <w:szCs w:val="20"/>
        </w:rPr>
        <w:t>HO</w:t>
      </w:r>
      <w:bookmarkStart w:id="0" w:name="_GoBack"/>
      <w:bookmarkEnd w:id="0"/>
      <w:r w:rsidRPr="00793F9A">
        <w:rPr>
          <w:b/>
          <w:sz w:val="20"/>
          <w:szCs w:val="20"/>
        </w:rPr>
        <w:t>W WILL IT BE PAID FOR?</w:t>
      </w:r>
    </w:p>
    <w:p w:rsidR="004741E2" w:rsidRPr="00793F9A" w:rsidRDefault="00826210" w:rsidP="004741E2">
      <w:pPr>
        <w:pStyle w:val="ListParagraph"/>
        <w:spacing w:after="120"/>
        <w:ind w:left="-360" w:right="-547"/>
        <w:contextualSpacing w:val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If the ballot issue is approved, </w:t>
      </w:r>
      <w:r w:rsidR="004741E2" w:rsidRPr="00793F9A">
        <w:rPr>
          <w:sz w:val="18"/>
          <w:szCs w:val="18"/>
        </w:rPr>
        <w:t xml:space="preserve">Finney County will issue bonds in an amount not to exceed $6,625,000.  The bonds will be paid from a </w:t>
      </w:r>
      <w:r w:rsidR="004741E2" w:rsidRPr="00826210">
        <w:rPr>
          <w:sz w:val="24"/>
          <w:szCs w:val="24"/>
        </w:rPr>
        <w:t xml:space="preserve">¼ </w:t>
      </w:r>
      <w:r w:rsidR="004741E2" w:rsidRPr="00793F9A">
        <w:rPr>
          <w:sz w:val="18"/>
          <w:szCs w:val="18"/>
        </w:rPr>
        <w:t xml:space="preserve">cent county wide retailers’ sales tax.  </w:t>
      </w:r>
      <w:r w:rsidR="004741E2" w:rsidRPr="00793F9A">
        <w:rPr>
          <w:b/>
          <w:sz w:val="18"/>
          <w:szCs w:val="18"/>
          <w:u w:val="single"/>
        </w:rPr>
        <w:t>THERE WILL NOT BE A SALES TAX INCREASE</w:t>
      </w:r>
      <w:r w:rsidR="004741E2" w:rsidRPr="00793F9A">
        <w:rPr>
          <w:b/>
          <w:sz w:val="18"/>
          <w:szCs w:val="18"/>
        </w:rPr>
        <w:t>.</w:t>
      </w:r>
      <w:r w:rsidR="004741E2" w:rsidRPr="00793F9A">
        <w:rPr>
          <w:sz w:val="18"/>
          <w:szCs w:val="18"/>
        </w:rPr>
        <w:t xml:space="preserve">  The proposed ¼ cent sales tax will commence upon the expiration of an existing </w:t>
      </w:r>
      <w:r w:rsidR="004741E2" w:rsidRPr="00826210">
        <w:rPr>
          <w:sz w:val="24"/>
          <w:szCs w:val="24"/>
        </w:rPr>
        <w:t>¼</w:t>
      </w:r>
      <w:r w:rsidR="004741E2" w:rsidRPr="00793F9A">
        <w:rPr>
          <w:sz w:val="18"/>
          <w:szCs w:val="18"/>
        </w:rPr>
        <w:t xml:space="preserve"> cent sales tax expected to occur in July, 2014.</w:t>
      </w:r>
    </w:p>
    <w:p w:rsidR="00596E63" w:rsidRPr="00793F9A" w:rsidRDefault="00596E63" w:rsidP="00596E63">
      <w:pPr>
        <w:pStyle w:val="ListParagraph"/>
        <w:spacing w:before="120" w:after="60"/>
        <w:ind w:left="-360" w:right="-547"/>
        <w:contextualSpacing w:val="0"/>
        <w:jc w:val="center"/>
        <w:rPr>
          <w:sz w:val="20"/>
          <w:szCs w:val="20"/>
        </w:rPr>
      </w:pPr>
      <w:r w:rsidRPr="00793F9A">
        <w:rPr>
          <w:b/>
          <w:sz w:val="20"/>
          <w:szCs w:val="20"/>
        </w:rPr>
        <w:t>BENEFITS OF A NEW BUILDING</w:t>
      </w:r>
    </w:p>
    <w:p w:rsidR="00596E63" w:rsidRPr="00793F9A" w:rsidRDefault="00596E63" w:rsidP="00596E63">
      <w:pPr>
        <w:pStyle w:val="ListParagraph"/>
        <w:numPr>
          <w:ilvl w:val="0"/>
          <w:numId w:val="1"/>
        </w:numPr>
        <w:ind w:left="0" w:right="-547"/>
        <w:rPr>
          <w:sz w:val="18"/>
          <w:szCs w:val="18"/>
        </w:rPr>
      </w:pPr>
      <w:r w:rsidRPr="00793F9A">
        <w:rPr>
          <w:sz w:val="18"/>
          <w:szCs w:val="18"/>
        </w:rPr>
        <w:t>Paid for through a continuation of a</w:t>
      </w:r>
      <w:r w:rsidRPr="00826210">
        <w:rPr>
          <w:sz w:val="24"/>
          <w:szCs w:val="24"/>
        </w:rPr>
        <w:t xml:space="preserve"> ¼</w:t>
      </w:r>
      <w:r w:rsidRPr="00793F9A">
        <w:rPr>
          <w:sz w:val="18"/>
          <w:szCs w:val="18"/>
        </w:rPr>
        <w:t xml:space="preserve"> cent sales tax and burden shared by all who shop in the area, not just Finney County citizens</w:t>
      </w:r>
    </w:p>
    <w:p w:rsidR="00596E63" w:rsidRPr="00793F9A" w:rsidRDefault="00596E63" w:rsidP="00596E63">
      <w:pPr>
        <w:pStyle w:val="ListParagraph"/>
        <w:numPr>
          <w:ilvl w:val="0"/>
          <w:numId w:val="1"/>
        </w:numPr>
        <w:ind w:left="-360" w:right="-540" w:firstLine="0"/>
        <w:rPr>
          <w:sz w:val="18"/>
          <w:szCs w:val="18"/>
        </w:rPr>
      </w:pPr>
      <w:r w:rsidRPr="00793F9A">
        <w:rPr>
          <w:sz w:val="18"/>
          <w:szCs w:val="18"/>
        </w:rPr>
        <w:t>Central location of drug &amp; alcohol and cognitive based programming services for both adults and juveniles</w:t>
      </w:r>
    </w:p>
    <w:p w:rsidR="00596E63" w:rsidRPr="00793F9A" w:rsidRDefault="00596E63" w:rsidP="00596E63">
      <w:pPr>
        <w:pStyle w:val="ListParagraph"/>
        <w:numPr>
          <w:ilvl w:val="0"/>
          <w:numId w:val="1"/>
        </w:numPr>
        <w:ind w:left="-360" w:right="-720" w:firstLine="0"/>
        <w:rPr>
          <w:sz w:val="18"/>
          <w:szCs w:val="18"/>
        </w:rPr>
      </w:pPr>
      <w:r w:rsidRPr="00793F9A">
        <w:rPr>
          <w:sz w:val="18"/>
          <w:szCs w:val="18"/>
        </w:rPr>
        <w:t xml:space="preserve">Improved teamwork and collaboration between agencies in providing supervision to offenders on probation </w:t>
      </w:r>
    </w:p>
    <w:p w:rsidR="00596E63" w:rsidRPr="00793F9A" w:rsidRDefault="00596E63" w:rsidP="00596E63">
      <w:pPr>
        <w:pStyle w:val="ListParagraph"/>
        <w:numPr>
          <w:ilvl w:val="0"/>
          <w:numId w:val="1"/>
        </w:numPr>
        <w:ind w:left="-360" w:right="-540" w:firstLine="0"/>
        <w:rPr>
          <w:sz w:val="18"/>
          <w:szCs w:val="18"/>
        </w:rPr>
      </w:pPr>
      <w:r w:rsidRPr="00793F9A">
        <w:rPr>
          <w:sz w:val="18"/>
          <w:szCs w:val="18"/>
        </w:rPr>
        <w:t>Promote greater community, law enforcement &amp; social service agency access</w:t>
      </w:r>
    </w:p>
    <w:p w:rsidR="00596E63" w:rsidRPr="00793F9A" w:rsidRDefault="00596E63" w:rsidP="00596E63">
      <w:pPr>
        <w:pStyle w:val="ListParagraph"/>
        <w:numPr>
          <w:ilvl w:val="0"/>
          <w:numId w:val="1"/>
        </w:numPr>
        <w:ind w:left="-360" w:right="-540" w:firstLine="0"/>
        <w:rPr>
          <w:sz w:val="18"/>
          <w:szCs w:val="18"/>
        </w:rPr>
      </w:pPr>
      <w:r w:rsidRPr="00793F9A">
        <w:rPr>
          <w:sz w:val="18"/>
          <w:szCs w:val="18"/>
        </w:rPr>
        <w:t xml:space="preserve">Enhanced collaborative training where possible </w:t>
      </w:r>
    </w:p>
    <w:p w:rsidR="00596E63" w:rsidRPr="00793F9A" w:rsidRDefault="00596E63" w:rsidP="00596E63">
      <w:pPr>
        <w:pStyle w:val="ListParagraph"/>
        <w:numPr>
          <w:ilvl w:val="0"/>
          <w:numId w:val="1"/>
        </w:numPr>
        <w:spacing w:after="0"/>
        <w:ind w:left="-360" w:right="-547" w:firstLine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-34113</wp:posOffset>
            </wp:positionH>
            <wp:positionV relativeFrom="paragraph">
              <wp:posOffset>85976</wp:posOffset>
            </wp:positionV>
            <wp:extent cx="5967080" cy="2700669"/>
            <wp:effectExtent l="1905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80" cy="27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3F9A">
        <w:rPr>
          <w:sz w:val="18"/>
          <w:szCs w:val="18"/>
        </w:rPr>
        <w:t>Secure juvenile intake facility and unloading area</w:t>
      </w:r>
    </w:p>
    <w:p w:rsidR="00211F4D" w:rsidRPr="00793F9A" w:rsidRDefault="00211F4D" w:rsidP="00793F9A">
      <w:pPr>
        <w:pStyle w:val="ListParagraph"/>
        <w:spacing w:after="120"/>
        <w:ind w:left="-547" w:right="-547"/>
        <w:jc w:val="center"/>
        <w:rPr>
          <w:sz w:val="18"/>
          <w:szCs w:val="18"/>
        </w:rPr>
      </w:pPr>
    </w:p>
    <w:p w:rsidR="0056204C" w:rsidRPr="00554857" w:rsidRDefault="0056204C" w:rsidP="0056204C">
      <w:pPr>
        <w:pStyle w:val="ListParagraph"/>
        <w:ind w:right="-540"/>
        <w:rPr>
          <w:b/>
        </w:rPr>
      </w:pPr>
    </w:p>
    <w:p w:rsidR="0056204C" w:rsidRDefault="00924408" w:rsidP="0056204C">
      <w:pPr>
        <w:pStyle w:val="ListParagraph"/>
        <w:ind w:right="-540"/>
      </w:pPr>
      <w:r>
        <w:rPr>
          <w:noProof/>
          <w:lang w:eastAsia="zh-TW"/>
        </w:rPr>
        <w:pict>
          <v:shape id="_x0000_s1033" type="#_x0000_t202" style="position:absolute;left:0;text-align:left;margin-left:105.75pt;margin-top:11pt;width:99pt;height:50.25pt;z-index:251676672;mso-width-relative:margin;mso-height-relative:margin">
            <v:textbox>
              <w:txbxContent>
                <w:p w:rsidR="00337F8D" w:rsidRDefault="0029166F" w:rsidP="00337F8D">
                  <w:pPr>
                    <w:shd w:val="clear" w:color="auto" w:fill="92CDDC" w:themeFill="accent5" w:themeFillTint="99"/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9166F">
                    <w:rPr>
                      <w:b/>
                      <w:sz w:val="16"/>
                      <w:szCs w:val="16"/>
                    </w:rPr>
                    <w:t>Proposed</w:t>
                  </w:r>
                </w:p>
                <w:p w:rsidR="0029166F" w:rsidRPr="0029166F" w:rsidRDefault="0029166F" w:rsidP="00337F8D">
                  <w:pPr>
                    <w:shd w:val="clear" w:color="auto" w:fill="92CDDC" w:themeFill="accent5" w:themeFillTint="99"/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9166F">
                    <w:rPr>
                      <w:b/>
                      <w:sz w:val="16"/>
                      <w:szCs w:val="16"/>
                    </w:rPr>
                    <w:t xml:space="preserve"> Finney County</w:t>
                  </w:r>
                </w:p>
                <w:p w:rsidR="0029166F" w:rsidRPr="0029166F" w:rsidRDefault="0029166F" w:rsidP="00337F8D">
                  <w:pPr>
                    <w:shd w:val="clear" w:color="auto" w:fill="92CDDC" w:themeFill="accent5" w:themeFillTint="99"/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9166F">
                    <w:rPr>
                      <w:b/>
                      <w:sz w:val="16"/>
                      <w:szCs w:val="16"/>
                    </w:rPr>
                    <w:t>Correction Services</w:t>
                  </w:r>
                  <w:r w:rsidRPr="0029166F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29166F">
                    <w:rPr>
                      <w:b/>
                      <w:sz w:val="16"/>
                      <w:szCs w:val="16"/>
                    </w:rPr>
                    <w:t>Center</w:t>
                  </w:r>
                </w:p>
              </w:txbxContent>
            </v:textbox>
          </v:shape>
        </w:pict>
      </w: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Default="0056204C" w:rsidP="0056204C">
      <w:pPr>
        <w:pStyle w:val="ListParagraph"/>
        <w:ind w:right="-540"/>
      </w:pPr>
    </w:p>
    <w:p w:rsidR="0056204C" w:rsidRPr="004741E2" w:rsidRDefault="0056204C" w:rsidP="0056204C">
      <w:pPr>
        <w:pStyle w:val="ListParagraph"/>
        <w:ind w:right="-540"/>
        <w:jc w:val="center"/>
        <w:rPr>
          <w:b/>
          <w:sz w:val="8"/>
          <w:szCs w:val="8"/>
        </w:rPr>
      </w:pPr>
    </w:p>
    <w:p w:rsidR="009E1F23" w:rsidRPr="00793F9A" w:rsidRDefault="009E1F23" w:rsidP="00793F9A">
      <w:pPr>
        <w:pStyle w:val="ListParagraph"/>
        <w:spacing w:before="120" w:after="0"/>
        <w:ind w:left="-360" w:right="-547"/>
        <w:contextualSpacing w:val="0"/>
        <w:jc w:val="center"/>
        <w:rPr>
          <w:b/>
          <w:sz w:val="20"/>
          <w:szCs w:val="20"/>
        </w:rPr>
      </w:pPr>
      <w:r w:rsidRPr="00793F9A">
        <w:rPr>
          <w:b/>
          <w:sz w:val="20"/>
          <w:szCs w:val="20"/>
        </w:rPr>
        <w:t>WHAT AGENCIES WILL SHARE THE NEW CORRECTION SERVICES CENTER?</w:t>
      </w:r>
    </w:p>
    <w:p w:rsidR="002E31EA" w:rsidRPr="00793F9A" w:rsidRDefault="002E31EA" w:rsidP="00793F9A">
      <w:pPr>
        <w:pStyle w:val="ListParagraph"/>
        <w:spacing w:after="0"/>
        <w:ind w:left="-360" w:right="-547" w:firstLine="360"/>
        <w:contextualSpacing w:val="0"/>
        <w:rPr>
          <w:b/>
          <w:sz w:val="18"/>
          <w:szCs w:val="18"/>
        </w:rPr>
      </w:pPr>
      <w:r w:rsidRPr="00793F9A">
        <w:rPr>
          <w:b/>
          <w:sz w:val="18"/>
          <w:szCs w:val="18"/>
        </w:rPr>
        <w:t>YOUTH SERVICES</w:t>
      </w:r>
    </w:p>
    <w:p w:rsidR="002E31EA" w:rsidRPr="00793F9A" w:rsidRDefault="0046041C" w:rsidP="009E1F23">
      <w:pPr>
        <w:pStyle w:val="ListParagraph"/>
        <w:numPr>
          <w:ilvl w:val="0"/>
          <w:numId w:val="5"/>
        </w:numPr>
        <w:ind w:left="-360" w:right="-547" w:firstLine="0"/>
        <w:rPr>
          <w:b/>
          <w:sz w:val="18"/>
          <w:szCs w:val="18"/>
        </w:rPr>
      </w:pPr>
      <w:r w:rsidRPr="00793F9A">
        <w:rPr>
          <w:sz w:val="18"/>
          <w:szCs w:val="18"/>
        </w:rPr>
        <w:t>Community based i</w:t>
      </w:r>
      <w:r w:rsidR="002E31EA" w:rsidRPr="00793F9A">
        <w:rPr>
          <w:sz w:val="18"/>
          <w:szCs w:val="18"/>
        </w:rPr>
        <w:t xml:space="preserve">ntensive </w:t>
      </w:r>
      <w:r w:rsidRPr="00793F9A">
        <w:rPr>
          <w:sz w:val="18"/>
          <w:szCs w:val="18"/>
        </w:rPr>
        <w:t>s</w:t>
      </w:r>
      <w:r w:rsidR="002E31EA" w:rsidRPr="00793F9A">
        <w:rPr>
          <w:sz w:val="18"/>
          <w:szCs w:val="18"/>
        </w:rPr>
        <w:t xml:space="preserve">upervision &amp; </w:t>
      </w:r>
      <w:r w:rsidRPr="00793F9A">
        <w:rPr>
          <w:sz w:val="18"/>
          <w:szCs w:val="18"/>
        </w:rPr>
        <w:t>c</w:t>
      </w:r>
      <w:r w:rsidR="002E31EA" w:rsidRPr="00793F9A">
        <w:rPr>
          <w:sz w:val="18"/>
          <w:szCs w:val="18"/>
        </w:rPr>
        <w:t xml:space="preserve">ase </w:t>
      </w:r>
      <w:r w:rsidRPr="00793F9A">
        <w:rPr>
          <w:sz w:val="18"/>
          <w:szCs w:val="18"/>
        </w:rPr>
        <w:t>m</w:t>
      </w:r>
      <w:r w:rsidR="002E31EA" w:rsidRPr="00793F9A">
        <w:rPr>
          <w:sz w:val="18"/>
          <w:szCs w:val="18"/>
        </w:rPr>
        <w:t>anagement of youth offenders</w:t>
      </w:r>
    </w:p>
    <w:p w:rsidR="002E31EA" w:rsidRPr="00793F9A" w:rsidRDefault="002E31EA" w:rsidP="0046041C">
      <w:pPr>
        <w:pStyle w:val="ListParagraph"/>
        <w:numPr>
          <w:ilvl w:val="0"/>
          <w:numId w:val="5"/>
        </w:numPr>
        <w:ind w:left="-360" w:right="-540" w:firstLine="0"/>
        <w:rPr>
          <w:b/>
          <w:sz w:val="18"/>
          <w:szCs w:val="18"/>
        </w:rPr>
      </w:pPr>
      <w:r w:rsidRPr="00793F9A">
        <w:rPr>
          <w:sz w:val="18"/>
          <w:szCs w:val="18"/>
        </w:rPr>
        <w:t xml:space="preserve">Substance </w:t>
      </w:r>
      <w:r w:rsidR="0046041C" w:rsidRPr="00793F9A">
        <w:rPr>
          <w:sz w:val="18"/>
          <w:szCs w:val="18"/>
        </w:rPr>
        <w:t>a</w:t>
      </w:r>
      <w:r w:rsidRPr="00793F9A">
        <w:rPr>
          <w:sz w:val="18"/>
          <w:szCs w:val="18"/>
        </w:rPr>
        <w:t>buse</w:t>
      </w:r>
      <w:r w:rsidR="0046041C" w:rsidRPr="00793F9A">
        <w:rPr>
          <w:sz w:val="18"/>
          <w:szCs w:val="18"/>
        </w:rPr>
        <w:t xml:space="preserve"> testing, assessment/counseling, and a</w:t>
      </w:r>
      <w:r w:rsidRPr="00793F9A">
        <w:rPr>
          <w:sz w:val="18"/>
          <w:szCs w:val="18"/>
        </w:rPr>
        <w:t xml:space="preserve">nger </w:t>
      </w:r>
      <w:r w:rsidR="0046041C" w:rsidRPr="00793F9A">
        <w:rPr>
          <w:sz w:val="18"/>
          <w:szCs w:val="18"/>
        </w:rPr>
        <w:t>m</w:t>
      </w:r>
      <w:r w:rsidRPr="00793F9A">
        <w:rPr>
          <w:sz w:val="18"/>
          <w:szCs w:val="18"/>
        </w:rPr>
        <w:t>anagement</w:t>
      </w:r>
      <w:r w:rsidR="0046041C" w:rsidRPr="00793F9A">
        <w:rPr>
          <w:sz w:val="18"/>
          <w:szCs w:val="18"/>
        </w:rPr>
        <w:t xml:space="preserve"> counseling</w:t>
      </w:r>
    </w:p>
    <w:p w:rsidR="002E31EA" w:rsidRPr="00793F9A" w:rsidRDefault="002E31EA" w:rsidP="00793F9A">
      <w:pPr>
        <w:pStyle w:val="ListParagraph"/>
        <w:numPr>
          <w:ilvl w:val="0"/>
          <w:numId w:val="5"/>
        </w:numPr>
        <w:spacing w:after="120"/>
        <w:ind w:left="-360" w:right="-547" w:firstLine="0"/>
        <w:contextualSpacing w:val="0"/>
        <w:rPr>
          <w:b/>
          <w:sz w:val="18"/>
          <w:szCs w:val="18"/>
        </w:rPr>
      </w:pPr>
      <w:r w:rsidRPr="00793F9A">
        <w:rPr>
          <w:sz w:val="18"/>
          <w:szCs w:val="18"/>
        </w:rPr>
        <w:t>Best practices evidence based courses for juvenile offenders</w:t>
      </w:r>
    </w:p>
    <w:p w:rsidR="00554857" w:rsidRPr="00793F9A" w:rsidRDefault="00AD0D78" w:rsidP="00793F9A">
      <w:pPr>
        <w:pStyle w:val="ListParagraph"/>
        <w:spacing w:after="0"/>
        <w:ind w:left="-360" w:right="-547"/>
        <w:rPr>
          <w:b/>
          <w:sz w:val="18"/>
          <w:szCs w:val="18"/>
        </w:rPr>
      </w:pPr>
      <w:r w:rsidRPr="00793F9A">
        <w:rPr>
          <w:b/>
          <w:sz w:val="18"/>
          <w:szCs w:val="18"/>
        </w:rPr>
        <w:tab/>
      </w:r>
      <w:r w:rsidR="00554857" w:rsidRPr="00793F9A">
        <w:rPr>
          <w:b/>
          <w:sz w:val="18"/>
          <w:szCs w:val="18"/>
        </w:rPr>
        <w:t>COMMUNITY CORRECTIONS</w:t>
      </w:r>
    </w:p>
    <w:p w:rsidR="002E31EA" w:rsidRPr="00793F9A" w:rsidRDefault="002E31EA" w:rsidP="009E1F23">
      <w:pPr>
        <w:numPr>
          <w:ilvl w:val="0"/>
          <w:numId w:val="7"/>
        </w:numPr>
        <w:tabs>
          <w:tab w:val="left" w:pos="1530"/>
        </w:tabs>
        <w:spacing w:after="0" w:line="240" w:lineRule="auto"/>
        <w:ind w:left="0"/>
        <w:rPr>
          <w:rFonts w:ascii="Calibri" w:eastAsia="Calibri" w:hAnsi="Calibri" w:cs="Times New Roman"/>
          <w:sz w:val="18"/>
          <w:szCs w:val="18"/>
        </w:rPr>
      </w:pPr>
      <w:r w:rsidRPr="00793F9A">
        <w:rPr>
          <w:rFonts w:ascii="Calibri" w:eastAsia="Calibri" w:hAnsi="Calibri" w:cs="Times New Roman"/>
          <w:sz w:val="18"/>
          <w:szCs w:val="18"/>
        </w:rPr>
        <w:t xml:space="preserve">Community based supervision Adult Intensive Supervision (AISP) for both </w:t>
      </w:r>
      <w:r w:rsidR="0046041C" w:rsidRPr="00793F9A">
        <w:rPr>
          <w:rFonts w:ascii="Calibri" w:eastAsia="Calibri" w:hAnsi="Calibri" w:cs="Times New Roman"/>
          <w:sz w:val="18"/>
          <w:szCs w:val="18"/>
        </w:rPr>
        <w:t>male and female adult offenders</w:t>
      </w:r>
    </w:p>
    <w:p w:rsidR="002E31EA" w:rsidRPr="00793F9A" w:rsidRDefault="002E31EA" w:rsidP="009E1F23">
      <w:pPr>
        <w:numPr>
          <w:ilvl w:val="0"/>
          <w:numId w:val="7"/>
        </w:numPr>
        <w:tabs>
          <w:tab w:val="left" w:pos="1530"/>
        </w:tabs>
        <w:spacing w:after="0" w:line="240" w:lineRule="auto"/>
        <w:ind w:left="0"/>
        <w:rPr>
          <w:rFonts w:ascii="Calibri" w:eastAsia="Calibri" w:hAnsi="Calibri" w:cs="Times New Roman"/>
          <w:sz w:val="18"/>
          <w:szCs w:val="18"/>
        </w:rPr>
      </w:pPr>
      <w:r w:rsidRPr="00793F9A">
        <w:rPr>
          <w:rFonts w:ascii="Calibri" w:eastAsia="Calibri" w:hAnsi="Calibri" w:cs="Times New Roman"/>
          <w:sz w:val="18"/>
          <w:szCs w:val="18"/>
        </w:rPr>
        <w:t>Assistance to offenders through referrals to social service agencies or the development of in-house programs designed to provide offenders the necessary resources to maintain a crime-free lifestyle</w:t>
      </w:r>
    </w:p>
    <w:p w:rsidR="002E31EA" w:rsidRPr="00793F9A" w:rsidRDefault="002E31EA" w:rsidP="00793F9A">
      <w:pPr>
        <w:numPr>
          <w:ilvl w:val="0"/>
          <w:numId w:val="7"/>
        </w:numPr>
        <w:tabs>
          <w:tab w:val="left" w:pos="1530"/>
        </w:tabs>
        <w:spacing w:after="120" w:line="240" w:lineRule="auto"/>
        <w:ind w:left="0"/>
        <w:rPr>
          <w:rFonts w:ascii="Calibri" w:eastAsia="Calibri" w:hAnsi="Calibri" w:cs="Times New Roman"/>
          <w:sz w:val="18"/>
          <w:szCs w:val="18"/>
        </w:rPr>
      </w:pPr>
      <w:r w:rsidRPr="00793F9A">
        <w:rPr>
          <w:rFonts w:ascii="Calibri" w:eastAsia="Calibri" w:hAnsi="Calibri" w:cs="Times New Roman"/>
          <w:sz w:val="18"/>
          <w:szCs w:val="18"/>
        </w:rPr>
        <w:t>Chemical dependency evaluat</w:t>
      </w:r>
      <w:r w:rsidR="0046041C" w:rsidRPr="00793F9A">
        <w:rPr>
          <w:rFonts w:ascii="Calibri" w:eastAsia="Calibri" w:hAnsi="Calibri" w:cs="Times New Roman"/>
          <w:sz w:val="18"/>
          <w:szCs w:val="18"/>
        </w:rPr>
        <w:t>ions and treatment to offenders</w:t>
      </w:r>
    </w:p>
    <w:p w:rsidR="00F507CC" w:rsidRPr="00793F9A" w:rsidRDefault="00AD0D78" w:rsidP="00793F9A">
      <w:pPr>
        <w:pStyle w:val="ListParagraph"/>
        <w:ind w:left="-360" w:right="-547"/>
        <w:rPr>
          <w:b/>
          <w:sz w:val="18"/>
          <w:szCs w:val="18"/>
        </w:rPr>
      </w:pPr>
      <w:r w:rsidRPr="00793F9A">
        <w:rPr>
          <w:b/>
          <w:sz w:val="18"/>
          <w:szCs w:val="18"/>
        </w:rPr>
        <w:tab/>
      </w:r>
      <w:r w:rsidR="00554857" w:rsidRPr="00793F9A">
        <w:rPr>
          <w:b/>
          <w:sz w:val="18"/>
          <w:szCs w:val="18"/>
        </w:rPr>
        <w:t>COURT SERVICES</w:t>
      </w:r>
    </w:p>
    <w:p w:rsidR="00F507CC" w:rsidRPr="00793F9A" w:rsidRDefault="00F507CC" w:rsidP="009E1F23">
      <w:pPr>
        <w:pStyle w:val="ListParagraph"/>
        <w:numPr>
          <w:ilvl w:val="0"/>
          <w:numId w:val="1"/>
        </w:numPr>
        <w:ind w:left="0" w:right="-540"/>
        <w:rPr>
          <w:sz w:val="18"/>
          <w:szCs w:val="18"/>
        </w:rPr>
      </w:pPr>
      <w:r w:rsidRPr="00793F9A">
        <w:rPr>
          <w:sz w:val="18"/>
          <w:szCs w:val="18"/>
        </w:rPr>
        <w:t>Supervise adult</w:t>
      </w:r>
      <w:r w:rsidR="0046041C" w:rsidRPr="00793F9A">
        <w:rPr>
          <w:sz w:val="18"/>
          <w:szCs w:val="18"/>
        </w:rPr>
        <w:t xml:space="preserve"> and </w:t>
      </w:r>
      <w:r w:rsidRPr="00793F9A">
        <w:rPr>
          <w:sz w:val="18"/>
          <w:szCs w:val="18"/>
        </w:rPr>
        <w:t xml:space="preserve">juvenile </w:t>
      </w:r>
      <w:r w:rsidR="0046041C" w:rsidRPr="00793F9A">
        <w:rPr>
          <w:sz w:val="18"/>
          <w:szCs w:val="18"/>
        </w:rPr>
        <w:t xml:space="preserve">probationer’s compliance with court-ordered </w:t>
      </w:r>
      <w:r w:rsidRPr="00793F9A">
        <w:rPr>
          <w:sz w:val="18"/>
          <w:szCs w:val="18"/>
        </w:rPr>
        <w:t>probation</w:t>
      </w:r>
      <w:r w:rsidR="0046041C" w:rsidRPr="00793F9A">
        <w:rPr>
          <w:sz w:val="18"/>
          <w:szCs w:val="18"/>
        </w:rPr>
        <w:t xml:space="preserve"> conditions, including employment, substance abuse treatment, mental health counseling, and life skills development</w:t>
      </w:r>
    </w:p>
    <w:p w:rsidR="006B724E" w:rsidRPr="00793F9A" w:rsidRDefault="0046041C" w:rsidP="0046041C">
      <w:pPr>
        <w:pStyle w:val="ListParagraph"/>
        <w:numPr>
          <w:ilvl w:val="0"/>
          <w:numId w:val="1"/>
        </w:numPr>
        <w:ind w:left="-360" w:right="-540" w:firstLine="0"/>
        <w:rPr>
          <w:sz w:val="18"/>
          <w:szCs w:val="18"/>
        </w:rPr>
      </w:pPr>
      <w:r w:rsidRPr="00793F9A">
        <w:rPr>
          <w:sz w:val="18"/>
          <w:szCs w:val="18"/>
        </w:rPr>
        <w:t xml:space="preserve">Ensure payment of </w:t>
      </w:r>
      <w:r w:rsidR="00281D1F" w:rsidRPr="00793F9A">
        <w:rPr>
          <w:sz w:val="18"/>
          <w:szCs w:val="18"/>
        </w:rPr>
        <w:t>victim restitution</w:t>
      </w:r>
      <w:r w:rsidR="00F507CC" w:rsidRPr="00793F9A">
        <w:rPr>
          <w:sz w:val="18"/>
          <w:szCs w:val="18"/>
        </w:rPr>
        <w:t xml:space="preserve"> and</w:t>
      </w:r>
      <w:r w:rsidR="00281D1F" w:rsidRPr="00793F9A">
        <w:rPr>
          <w:sz w:val="18"/>
          <w:szCs w:val="18"/>
        </w:rPr>
        <w:t xml:space="preserve"> </w:t>
      </w:r>
      <w:r w:rsidRPr="00793F9A">
        <w:rPr>
          <w:sz w:val="18"/>
          <w:szCs w:val="18"/>
        </w:rPr>
        <w:t>c</w:t>
      </w:r>
      <w:r w:rsidR="00281D1F" w:rsidRPr="00793F9A">
        <w:rPr>
          <w:sz w:val="18"/>
          <w:szCs w:val="18"/>
        </w:rPr>
        <w:t xml:space="preserve">ourt </w:t>
      </w:r>
      <w:r w:rsidRPr="00793F9A">
        <w:rPr>
          <w:sz w:val="18"/>
          <w:szCs w:val="18"/>
        </w:rPr>
        <w:t>c</w:t>
      </w:r>
      <w:r w:rsidR="00281D1F" w:rsidRPr="00793F9A">
        <w:rPr>
          <w:sz w:val="18"/>
          <w:szCs w:val="18"/>
        </w:rPr>
        <w:t>osts</w:t>
      </w:r>
      <w:r w:rsidRPr="00793F9A">
        <w:rPr>
          <w:sz w:val="18"/>
          <w:szCs w:val="18"/>
        </w:rPr>
        <w:t xml:space="preserve"> and completion of community service</w:t>
      </w:r>
    </w:p>
    <w:p w:rsidR="00DA2AB3" w:rsidRDefault="0046041C" w:rsidP="00DA2AB3">
      <w:pPr>
        <w:pStyle w:val="ListParagraph"/>
        <w:numPr>
          <w:ilvl w:val="0"/>
          <w:numId w:val="1"/>
        </w:numPr>
        <w:ind w:left="0" w:right="-540"/>
        <w:rPr>
          <w:sz w:val="20"/>
          <w:szCs w:val="20"/>
        </w:rPr>
      </w:pPr>
      <w:r w:rsidRPr="00596E63">
        <w:rPr>
          <w:sz w:val="18"/>
          <w:szCs w:val="18"/>
        </w:rPr>
        <w:t xml:space="preserve">Ensure public safety through issuance of </w:t>
      </w:r>
      <w:r w:rsidR="00596E63" w:rsidRPr="00596E63">
        <w:rPr>
          <w:sz w:val="18"/>
          <w:szCs w:val="18"/>
        </w:rPr>
        <w:t>arrest warrant</w:t>
      </w:r>
    </w:p>
    <w:p w:rsidR="00DA2AB3" w:rsidRDefault="00DA2AB3" w:rsidP="00DA2AB3">
      <w:pPr>
        <w:pStyle w:val="ListParagraph"/>
        <w:ind w:left="-360" w:right="-540"/>
        <w:rPr>
          <w:sz w:val="20"/>
          <w:szCs w:val="20"/>
        </w:rPr>
        <w:sectPr w:rsidR="00DA2AB3" w:rsidSect="00596E63">
          <w:pgSz w:w="12240" w:h="15840" w:code="1"/>
          <w:pgMar w:top="864" w:right="1440" w:bottom="274" w:left="1440" w:header="720" w:footer="720" w:gutter="0"/>
          <w:paperSrc w:first="15" w:other="15"/>
          <w:pgBorders w:offsetFrom="page">
            <w:top w:val="thinThickThinSmallGap" w:sz="24" w:space="24" w:color="17365D" w:themeColor="text2" w:themeShade="BF"/>
            <w:left w:val="thinThickThinSmallGap" w:sz="24" w:space="24" w:color="17365D" w:themeColor="text2" w:themeShade="BF"/>
            <w:bottom w:val="thinThickThinSmallGap" w:sz="24" w:space="24" w:color="17365D" w:themeColor="text2" w:themeShade="BF"/>
            <w:right w:val="thinThickThinSmallGap" w:sz="24" w:space="24" w:color="17365D" w:themeColor="text2" w:themeShade="BF"/>
          </w:pgBorders>
          <w:cols w:space="720"/>
          <w:docGrid w:linePitch="360"/>
        </w:sectPr>
      </w:pPr>
    </w:p>
    <w:p w:rsidR="00DA2AB3" w:rsidRDefault="00924408" w:rsidP="00DA2AB3">
      <w:r>
        <w:rPr>
          <w:noProof/>
        </w:rPr>
        <w:lastRenderedPageBreak/>
        <w:pict>
          <v:shape id="_x0000_s1030" type="#_x0000_t202" style="position:absolute;margin-left:578.3pt;margin-top:548.45pt;width:162.1pt;height:23.6pt;z-index:251674624;mso-position-horizontal-relative:text;mso-position-vertical-relative:text" stroked="f">
            <v:fill opacity="0"/>
            <v:textbox style="mso-fit-shape-to-text:t" inset="0,0,0,0">
              <w:txbxContent>
                <w:p w:rsidR="00DA2AB3" w:rsidRPr="00A65008" w:rsidRDefault="00DA2AB3" w:rsidP="00DA2AB3">
                  <w:pPr>
                    <w:pStyle w:val="Caption"/>
                    <w:spacing w:after="0"/>
                    <w:jc w:val="center"/>
                    <w:rPr>
                      <w:color w:val="auto"/>
                    </w:rPr>
                  </w:pPr>
                  <w:r w:rsidRPr="00A65008">
                    <w:rPr>
                      <w:color w:val="auto"/>
                    </w:rPr>
                    <w:t>Juvenile Detention Center</w:t>
                  </w:r>
                </w:p>
                <w:p w:rsidR="00DA2AB3" w:rsidRPr="00A65008" w:rsidRDefault="00DA2AB3" w:rsidP="00DA2AB3">
                  <w:pPr>
                    <w:spacing w:after="0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65008">
                    <w:rPr>
                      <w:b/>
                      <w:sz w:val="18"/>
                      <w:szCs w:val="18"/>
                    </w:rPr>
                    <w:t>507 W. Santa Fe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91.3pt;margin-top:549.1pt;width:160pt;height:36pt;z-index:251673600;mso-position-horizontal-relative:text;mso-position-vertical-relative:text" stroked="f">
            <v:fill opacity="0"/>
            <v:textbox inset="0,0,0,0">
              <w:txbxContent>
                <w:p w:rsidR="00DA2AB3" w:rsidRPr="00A65008" w:rsidRDefault="00DA2AB3" w:rsidP="00DA2AB3">
                  <w:pPr>
                    <w:pStyle w:val="Caption"/>
                    <w:spacing w:after="0"/>
                    <w:jc w:val="center"/>
                    <w:rPr>
                      <w:color w:val="auto"/>
                    </w:rPr>
                  </w:pPr>
                  <w:r w:rsidRPr="00A65008">
                    <w:rPr>
                      <w:color w:val="auto"/>
                    </w:rPr>
                    <w:t>Court Services</w:t>
                  </w:r>
                </w:p>
                <w:p w:rsidR="00DA2AB3" w:rsidRPr="00A65008" w:rsidRDefault="00DA2AB3" w:rsidP="00DA2AB3">
                  <w:pPr>
                    <w:spacing w:after="0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65008">
                    <w:rPr>
                      <w:b/>
                      <w:sz w:val="18"/>
                      <w:szCs w:val="18"/>
                    </w:rPr>
                    <w:t>405 N. 8th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01.1pt;margin-top:548.55pt;width:162.1pt;height:36pt;z-index:251672576;mso-position-horizontal-relative:text;mso-position-vertical-relative:text" stroked="f">
            <v:fill opacity="0"/>
            <v:textbox inset="0,0,0,0">
              <w:txbxContent>
                <w:p w:rsidR="00DA2AB3" w:rsidRPr="00A65008" w:rsidRDefault="00DA2AB3" w:rsidP="00DA2AB3">
                  <w:pPr>
                    <w:pStyle w:val="Caption"/>
                    <w:spacing w:after="0"/>
                    <w:jc w:val="center"/>
                    <w:rPr>
                      <w:color w:val="auto"/>
                    </w:rPr>
                  </w:pPr>
                  <w:r w:rsidRPr="00A65008">
                    <w:rPr>
                      <w:color w:val="auto"/>
                    </w:rPr>
                    <w:t>Community Corrections</w:t>
                  </w:r>
                </w:p>
                <w:p w:rsidR="00DA2AB3" w:rsidRPr="00A65008" w:rsidRDefault="00DA2AB3" w:rsidP="00DA2AB3">
                  <w:pPr>
                    <w:spacing w:after="0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65008">
                    <w:rPr>
                      <w:b/>
                      <w:sz w:val="18"/>
                      <w:szCs w:val="18"/>
                    </w:rPr>
                    <w:t>601 N. Main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6.6pt;margin-top:543.4pt;width:161.9pt;height:28.8pt;z-index:251671552;mso-position-horizontal-relative:text;mso-position-vertical-relative:text;v-text-anchor:middle" wrapcoords="0 0" filled="f" stroked="f">
            <v:fill opacity="0"/>
            <v:textbox style="mso-next-textbox:#_x0000_s1027" inset="0,0,0,0">
              <w:txbxContent>
                <w:p w:rsidR="00DA2AB3" w:rsidRPr="006065EB" w:rsidRDefault="00DA2AB3" w:rsidP="00DA2AB3">
                  <w:pPr>
                    <w:pStyle w:val="Caption"/>
                    <w:spacing w:after="0"/>
                    <w:jc w:val="center"/>
                    <w:rPr>
                      <w:noProof/>
                      <w:color w:val="auto"/>
                    </w:rPr>
                  </w:pPr>
                  <w:r>
                    <w:rPr>
                      <w:noProof/>
                      <w:color w:val="auto"/>
                    </w:rPr>
                    <w:drawing>
                      <wp:inline distT="0" distB="0" distL="0" distR="0">
                        <wp:extent cx="2056130" cy="365196"/>
                        <wp:effectExtent l="0" t="0" r="0" b="0"/>
                        <wp:docPr id="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6130" cy="365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DA2AB3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221808</wp:posOffset>
            </wp:positionH>
            <wp:positionV relativeFrom="paragraph">
              <wp:posOffset>5856136</wp:posOffset>
            </wp:positionV>
            <wp:extent cx="2047351" cy="1375575"/>
            <wp:effectExtent l="19050" t="0" r="0" b="0"/>
            <wp:wrapNone/>
            <wp:docPr id="6" name="Picture 3" descr="Finney County Youth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ney County Youth Servic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351" cy="137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AB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7344938</wp:posOffset>
            </wp:positionH>
            <wp:positionV relativeFrom="paragraph">
              <wp:posOffset>5853348</wp:posOffset>
            </wp:positionV>
            <wp:extent cx="2059132" cy="1377537"/>
            <wp:effectExtent l="19050" t="0" r="0" b="0"/>
            <wp:wrapNone/>
            <wp:docPr id="7" name="Picture 6" descr="Finney County Juvenile Detention 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ney County Juvenile Detention Cen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132" cy="13775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AB3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4969873</wp:posOffset>
            </wp:positionH>
            <wp:positionV relativeFrom="paragraph">
              <wp:posOffset>5853348</wp:posOffset>
            </wp:positionV>
            <wp:extent cx="2032206" cy="1377537"/>
            <wp:effectExtent l="19050" t="0" r="6144" b="0"/>
            <wp:wrapNone/>
            <wp:docPr id="8" name="Picture 4" descr="Finney County Court Servic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ney County Court Services 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206" cy="13775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AB3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2567443</wp:posOffset>
            </wp:positionH>
            <wp:positionV relativeFrom="paragraph">
              <wp:posOffset>5856136</wp:posOffset>
            </wp:positionV>
            <wp:extent cx="2055605" cy="1375575"/>
            <wp:effectExtent l="19050" t="0" r="1795" b="0"/>
            <wp:wrapNone/>
            <wp:docPr id="9" name="Picture 1" descr="Finney County Community Corre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ney County Community Correction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605" cy="137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AB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06945" cy="5584190"/>
            <wp:effectExtent l="57150" t="38100" r="46355" b="16510"/>
            <wp:wrapSquare wrapText="bothSides"/>
            <wp:docPr id="10" name="Picture 3" descr="CountyLocationMap_V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ountyLocationMap_V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5584190"/>
                    </a:xfrm>
                    <a:prstGeom prst="rect">
                      <a:avLst/>
                    </a:prstGeom>
                    <a:ln w="38100" cap="rnd" cmpd="tri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A2AB3" w:rsidRPr="00DA2AB3" w:rsidRDefault="00DA2AB3" w:rsidP="00DA2AB3">
      <w:pPr>
        <w:pStyle w:val="ListParagraph"/>
        <w:ind w:left="-360" w:right="-540"/>
        <w:rPr>
          <w:sz w:val="20"/>
          <w:szCs w:val="20"/>
        </w:rPr>
      </w:pPr>
    </w:p>
    <w:sectPr w:rsidR="00DA2AB3" w:rsidRPr="00DA2AB3" w:rsidSect="00DC5332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2CC"/>
    <w:multiLevelType w:val="hybridMultilevel"/>
    <w:tmpl w:val="6C5A4D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0041DF"/>
    <w:multiLevelType w:val="hybridMultilevel"/>
    <w:tmpl w:val="ABFEB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90565"/>
    <w:multiLevelType w:val="hybridMultilevel"/>
    <w:tmpl w:val="33883C28"/>
    <w:lvl w:ilvl="0" w:tplc="3558C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D27BA8">
      <w:start w:val="2339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7071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D22E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74B6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E28B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5C3A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2C27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5225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A006357"/>
    <w:multiLevelType w:val="hybridMultilevel"/>
    <w:tmpl w:val="96747D04"/>
    <w:lvl w:ilvl="0" w:tplc="5F4A0B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7AE8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6800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F0AE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23E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809A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BC1A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D261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74FD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5D7029B"/>
    <w:multiLevelType w:val="hybridMultilevel"/>
    <w:tmpl w:val="50BE1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F80A59"/>
    <w:multiLevelType w:val="hybridMultilevel"/>
    <w:tmpl w:val="A1B4D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211F4D"/>
    <w:rsid w:val="000F4C1F"/>
    <w:rsid w:val="0013796A"/>
    <w:rsid w:val="001A6421"/>
    <w:rsid w:val="001C2A37"/>
    <w:rsid w:val="002101E3"/>
    <w:rsid w:val="00211F4D"/>
    <w:rsid w:val="00241142"/>
    <w:rsid w:val="00281D1F"/>
    <w:rsid w:val="0029166F"/>
    <w:rsid w:val="002D39F7"/>
    <w:rsid w:val="002E31EA"/>
    <w:rsid w:val="002F73DC"/>
    <w:rsid w:val="00337F8D"/>
    <w:rsid w:val="0039342F"/>
    <w:rsid w:val="003C4246"/>
    <w:rsid w:val="003F3E1B"/>
    <w:rsid w:val="00400D89"/>
    <w:rsid w:val="00407259"/>
    <w:rsid w:val="0046041C"/>
    <w:rsid w:val="004741E2"/>
    <w:rsid w:val="004A7FB2"/>
    <w:rsid w:val="004C43AF"/>
    <w:rsid w:val="00500559"/>
    <w:rsid w:val="00554857"/>
    <w:rsid w:val="0056204C"/>
    <w:rsid w:val="00584DF6"/>
    <w:rsid w:val="00596E63"/>
    <w:rsid w:val="005C0685"/>
    <w:rsid w:val="005C46CE"/>
    <w:rsid w:val="006053AD"/>
    <w:rsid w:val="00635527"/>
    <w:rsid w:val="006544B6"/>
    <w:rsid w:val="006550E7"/>
    <w:rsid w:val="0069752F"/>
    <w:rsid w:val="006B724E"/>
    <w:rsid w:val="006E2A43"/>
    <w:rsid w:val="00767304"/>
    <w:rsid w:val="00793F9A"/>
    <w:rsid w:val="007C4689"/>
    <w:rsid w:val="007D0E7E"/>
    <w:rsid w:val="007E125B"/>
    <w:rsid w:val="00804747"/>
    <w:rsid w:val="00826210"/>
    <w:rsid w:val="008C00EF"/>
    <w:rsid w:val="008E2C7B"/>
    <w:rsid w:val="008E2DFB"/>
    <w:rsid w:val="008F65A1"/>
    <w:rsid w:val="00924408"/>
    <w:rsid w:val="0093104D"/>
    <w:rsid w:val="00942F39"/>
    <w:rsid w:val="009710F3"/>
    <w:rsid w:val="0098066D"/>
    <w:rsid w:val="009829F1"/>
    <w:rsid w:val="009E1F23"/>
    <w:rsid w:val="009E3148"/>
    <w:rsid w:val="00A545F3"/>
    <w:rsid w:val="00A6126E"/>
    <w:rsid w:val="00A77B46"/>
    <w:rsid w:val="00A91FFE"/>
    <w:rsid w:val="00AD0D78"/>
    <w:rsid w:val="00AE27B8"/>
    <w:rsid w:val="00AE4A40"/>
    <w:rsid w:val="00AF23CC"/>
    <w:rsid w:val="00B10A0F"/>
    <w:rsid w:val="00B17127"/>
    <w:rsid w:val="00B239F8"/>
    <w:rsid w:val="00B76A64"/>
    <w:rsid w:val="00BF0495"/>
    <w:rsid w:val="00BF4BF0"/>
    <w:rsid w:val="00C1102C"/>
    <w:rsid w:val="00C15FA1"/>
    <w:rsid w:val="00C25779"/>
    <w:rsid w:val="00CA7874"/>
    <w:rsid w:val="00CB722C"/>
    <w:rsid w:val="00CD59F4"/>
    <w:rsid w:val="00D210C6"/>
    <w:rsid w:val="00D262BF"/>
    <w:rsid w:val="00DA2AB3"/>
    <w:rsid w:val="00DD25F8"/>
    <w:rsid w:val="00DF1427"/>
    <w:rsid w:val="00E007A0"/>
    <w:rsid w:val="00E207F2"/>
    <w:rsid w:val="00E83412"/>
    <w:rsid w:val="00F003FE"/>
    <w:rsid w:val="00F132EB"/>
    <w:rsid w:val="00F17F7C"/>
    <w:rsid w:val="00F22E48"/>
    <w:rsid w:val="00F507CC"/>
    <w:rsid w:val="00F6680B"/>
    <w:rsid w:val="00F747C7"/>
    <w:rsid w:val="00FB0145"/>
    <w:rsid w:val="00FB3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2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9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CE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A91FFE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A91FFE"/>
    <w:rPr>
      <w:rFonts w:eastAsiaTheme="minorEastAsia"/>
      <w:i/>
      <w:iCs/>
      <w:color w:val="000000" w:themeColor="text1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DA2AB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9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CE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A91FFE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A91FFE"/>
    <w:rPr>
      <w:rFonts w:eastAsiaTheme="minorEastAsia"/>
      <w:i/>
      <w:iCs/>
      <w:color w:val="000000" w:themeColor="text1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668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1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41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07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27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0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70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23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1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88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93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2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7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24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68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9CBB1-6DAB-4AAC-A942-51EB3D4CA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Shogren</dc:creator>
  <cp:lastModifiedBy>jimp</cp:lastModifiedBy>
  <cp:revision>2</cp:revision>
  <cp:lastPrinted>2014-01-27T14:33:00Z</cp:lastPrinted>
  <dcterms:created xsi:type="dcterms:W3CDTF">2014-01-28T14:21:00Z</dcterms:created>
  <dcterms:modified xsi:type="dcterms:W3CDTF">2014-01-28T14:21:00Z</dcterms:modified>
</cp:coreProperties>
</file>