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4470" w:rsidRPr="00EF3984" w:rsidRDefault="00D245D6" w:rsidP="00EF3984">
      <w:pPr>
        <w:tabs>
          <w:tab w:val="left" w:pos="-810"/>
        </w:tabs>
        <w:ind w:left="-1260"/>
        <w:jc w:val="center"/>
        <w:rPr>
          <w:rFonts w:ascii="Myriad Pro" w:hAnsi="Myriad Pro"/>
          <w:sz w:val="40"/>
          <w:szCs w:val="40"/>
        </w:rPr>
      </w:pPr>
      <w:r>
        <w:rPr>
          <w:rFonts w:ascii="Myriad Pro" w:hAnsi="Myriad Pro"/>
          <w:noProof/>
          <w:sz w:val="40"/>
          <w:szCs w:val="40"/>
        </w:rPr>
        <w:pict>
          <v:rect id="Rectangle 10" o:spid="_x0000_s1026" style="position:absolute;left:0;text-align:left;margin-left:-31pt;margin-top:-12pt;width:16.8pt;height:410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" fillcolor="#4472c4 [3208]" strokecolor="white [3201]" strokeweight="1.5pt"/>
        </w:pict>
      </w:r>
      <w:r w:rsidR="00EF3984" w:rsidRPr="00EF3984">
        <w:rPr>
          <w:rFonts w:ascii="Myriad Pro" w:hAnsi="Myriad Pro"/>
          <w:noProof/>
          <w:sz w:val="40"/>
          <w:szCs w:val="40"/>
        </w:rPr>
        <w:drawing>
          <wp:inline distT="0" distB="0" distL="0" distR="0">
            <wp:extent cx="2187168" cy="11620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I 3C Logo-mediu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0848" cy="1174631"/>
                    </a:xfrm>
                    <a:prstGeom prst="rect">
                      <a:avLst/>
                    </a:prstGeom>
                  </pic:spPr>
                </pic:pic>
              </a:graphicData>
            </a:graphic>
          </wp:inline>
        </w:drawing>
      </w:r>
    </w:p>
    <w:p w:rsidR="00EF3984" w:rsidRPr="00EF3984" w:rsidRDefault="00EF3984" w:rsidP="00EF3984">
      <w:pPr>
        <w:tabs>
          <w:tab w:val="left" w:pos="-810"/>
        </w:tabs>
        <w:ind w:left="-1260"/>
        <w:jc w:val="center"/>
        <w:rPr>
          <w:rFonts w:ascii="Myriad Pro" w:hAnsi="Myriad Pro"/>
          <w:sz w:val="40"/>
          <w:szCs w:val="40"/>
        </w:rPr>
      </w:pPr>
    </w:p>
    <w:p w:rsidR="00EF3984" w:rsidRPr="00EF3984" w:rsidRDefault="00EF3984" w:rsidP="00EF3984">
      <w:pPr>
        <w:tabs>
          <w:tab w:val="left" w:pos="-810"/>
        </w:tabs>
        <w:ind w:left="-1260"/>
        <w:jc w:val="center"/>
        <w:rPr>
          <w:rFonts w:ascii="Myriad Pro" w:hAnsi="Myriad Pro"/>
          <w:sz w:val="40"/>
          <w:szCs w:val="40"/>
        </w:rPr>
      </w:pPr>
      <w:r w:rsidRPr="00EF3984">
        <w:rPr>
          <w:rFonts w:ascii="Myriad Pro" w:hAnsi="Myriad Pro"/>
          <w:sz w:val="40"/>
          <w:szCs w:val="40"/>
        </w:rPr>
        <w:t>Innovation Award Application 2014</w:t>
      </w:r>
    </w:p>
    <w:p w:rsidR="00674470" w:rsidRPr="00EF3984" w:rsidRDefault="00674470" w:rsidP="00EF3984">
      <w:pPr>
        <w:tabs>
          <w:tab w:val="left" w:pos="-810"/>
        </w:tabs>
        <w:ind w:left="-1260"/>
        <w:jc w:val="center"/>
        <w:rPr>
          <w:rFonts w:ascii="Myriad Pro" w:hAnsi="Myriad Pro"/>
          <w:noProof/>
        </w:rPr>
      </w:pPr>
    </w:p>
    <w:p w:rsidR="00EF3984" w:rsidRPr="00EF3984" w:rsidRDefault="00EF3984" w:rsidP="00EF3984">
      <w:pPr>
        <w:tabs>
          <w:tab w:val="left" w:pos="-810"/>
        </w:tabs>
        <w:ind w:left="-1260"/>
        <w:jc w:val="center"/>
        <w:rPr>
          <w:rFonts w:ascii="Myriad Pro" w:hAnsi="Myriad Pro"/>
          <w:noProof/>
        </w:rPr>
      </w:pPr>
    </w:p>
    <w:p w:rsidR="00674470" w:rsidRPr="00EF3984" w:rsidRDefault="00DA7B5D" w:rsidP="00EF3984">
      <w:pPr>
        <w:tabs>
          <w:tab w:val="left" w:pos="-810"/>
        </w:tabs>
        <w:ind w:left="-1260"/>
        <w:jc w:val="center"/>
        <w:rPr>
          <w:rFonts w:ascii="Myriad Pro" w:hAnsi="Myriad Pro"/>
        </w:rPr>
      </w:pPr>
      <w:r>
        <w:rPr>
          <w:rFonts w:ascii="Myriad Pro" w:hAnsi="Myriad Pro"/>
          <w:noProof/>
        </w:rPr>
        <w:drawing>
          <wp:inline distT="0" distB="0" distL="0" distR="0">
            <wp:extent cx="4462272" cy="1560576"/>
            <wp:effectExtent l="19050" t="0" r="0" b="0"/>
            <wp:docPr id="1" name="Picture 0" descr="SClogo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logohighres.jpg"/>
                    <pic:cNvPicPr/>
                  </pic:nvPicPr>
                  <pic:blipFill>
                    <a:blip r:embed="rId8" cstate="print"/>
                    <a:stretch>
                      <a:fillRect/>
                    </a:stretch>
                  </pic:blipFill>
                  <pic:spPr>
                    <a:xfrm>
                      <a:off x="0" y="0"/>
                      <a:ext cx="4462272" cy="1560576"/>
                    </a:xfrm>
                    <a:prstGeom prst="rect">
                      <a:avLst/>
                    </a:prstGeom>
                  </pic:spPr>
                </pic:pic>
              </a:graphicData>
            </a:graphic>
          </wp:inline>
        </w:drawing>
      </w:r>
    </w:p>
    <w:p w:rsidR="00EF3984" w:rsidRPr="00EF3984" w:rsidRDefault="00D245D6" w:rsidP="00EF3984">
      <w:pPr>
        <w:tabs>
          <w:tab w:val="left" w:pos="-810"/>
        </w:tabs>
        <w:jc w:val="center"/>
        <w:rPr>
          <w:rFonts w:ascii="Myriad Pro" w:hAnsi="Myriad Pro"/>
          <w:sz w:val="40"/>
          <w:szCs w:val="40"/>
        </w:rPr>
      </w:pPr>
      <w:r>
        <w:rPr>
          <w:rFonts w:ascii="Myriad Pro" w:hAnsi="Myriad Pro"/>
          <w:noProof/>
          <w:sz w:val="24"/>
          <w:szCs w:val="24"/>
        </w:rPr>
        <w:pict>
          <v:rect id="Rectangle 11" o:spid="_x0000_s1027" style="position:absolute;left:0;text-align:left;margin-left:-30pt;margin-top:22.7pt;width:15.95pt;height:259.0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" fillcolor="#4b9fe5" stroked="f">
            <v:shadow on="t" color="black" opacity="41287f" offset="0,1.5pt"/>
          </v:rect>
        </w:pict>
      </w:r>
    </w:p>
    <w:p w:rsidR="00DA7B5D" w:rsidRPr="00DA7B5D" w:rsidRDefault="00DA7B5D" w:rsidP="00DA7B5D">
      <w:pPr>
        <w:jc w:val="center"/>
        <w:rPr>
          <w:b/>
          <w:sz w:val="40"/>
          <w:szCs w:val="40"/>
        </w:rPr>
      </w:pPr>
      <w:r w:rsidRPr="00DA7B5D">
        <w:rPr>
          <w:b/>
          <w:sz w:val="40"/>
          <w:szCs w:val="40"/>
        </w:rPr>
        <w:t xml:space="preserve"> From </w:t>
      </w:r>
      <w:r w:rsidR="00144EBB" w:rsidRPr="00144EBB">
        <w:rPr>
          <w:b/>
          <w:sz w:val="40"/>
          <w:szCs w:val="40"/>
        </w:rPr>
        <w:t xml:space="preserve">Fishing Pond </w:t>
      </w:r>
      <w:r w:rsidRPr="00DA7B5D">
        <w:rPr>
          <w:b/>
          <w:sz w:val="40"/>
          <w:szCs w:val="40"/>
        </w:rPr>
        <w:t>to Global Asset</w:t>
      </w:r>
    </w:p>
    <w:p w:rsidR="00DA7B5D" w:rsidRPr="002F11C7" w:rsidRDefault="00DA7B5D" w:rsidP="00DA7B5D">
      <w:pPr>
        <w:jc w:val="center"/>
        <w:rPr>
          <w:i/>
          <w:sz w:val="32"/>
          <w:szCs w:val="32"/>
        </w:rPr>
      </w:pPr>
      <w:r w:rsidRPr="002F11C7">
        <w:rPr>
          <w:i/>
          <w:sz w:val="32"/>
          <w:szCs w:val="32"/>
        </w:rPr>
        <w:t xml:space="preserve">The </w:t>
      </w:r>
      <w:r w:rsidR="00144EBB">
        <w:rPr>
          <w:i/>
          <w:sz w:val="32"/>
          <w:szCs w:val="32"/>
        </w:rPr>
        <w:t>C</w:t>
      </w:r>
      <w:r w:rsidR="00144EBB" w:rsidRPr="00144EBB">
        <w:rPr>
          <w:i/>
          <w:sz w:val="32"/>
          <w:szCs w:val="32"/>
        </w:rPr>
        <w:t xml:space="preserve">onvergence </w:t>
      </w:r>
      <w:r w:rsidRPr="002F11C7">
        <w:rPr>
          <w:i/>
          <w:sz w:val="32"/>
          <w:szCs w:val="32"/>
        </w:rPr>
        <w:t xml:space="preserve">of Opportunities that Transformed a </w:t>
      </w:r>
      <w:r w:rsidR="00CD2B72">
        <w:rPr>
          <w:i/>
          <w:sz w:val="32"/>
          <w:szCs w:val="32"/>
        </w:rPr>
        <w:t xml:space="preserve">Former </w:t>
      </w:r>
      <w:r w:rsidRPr="002F11C7">
        <w:rPr>
          <w:i/>
          <w:sz w:val="32"/>
          <w:szCs w:val="32"/>
        </w:rPr>
        <w:t>Borrow Pit into a World-Class Rowing Facility</w:t>
      </w:r>
    </w:p>
    <w:p w:rsidR="00674470" w:rsidRPr="002F11C7" w:rsidRDefault="00DA7B5D" w:rsidP="00DA7B5D">
      <w:pPr>
        <w:tabs>
          <w:tab w:val="left" w:pos="4140"/>
        </w:tabs>
        <w:spacing w:line="240" w:lineRule="auto"/>
        <w:ind w:hanging="900"/>
        <w:jc w:val="center"/>
        <w:rPr>
          <w:rFonts w:ascii="Myriad Pro" w:hAnsi="Myriad Pro"/>
          <w:sz w:val="24"/>
          <w:szCs w:val="24"/>
        </w:rPr>
      </w:pPr>
      <w:bookmarkStart w:id="0" w:name="_GoBack"/>
      <w:r w:rsidRPr="002F11C7">
        <w:rPr>
          <w:rFonts w:ascii="Myriad Pro" w:hAnsi="Myriad Pro"/>
          <w:sz w:val="24"/>
          <w:szCs w:val="24"/>
        </w:rPr>
        <w:t>Tom Harmer</w:t>
      </w:r>
      <w:bookmarkEnd w:id="0"/>
      <w:r w:rsidRPr="002F11C7">
        <w:rPr>
          <w:rFonts w:ascii="Myriad Pro" w:hAnsi="Myriad Pro"/>
          <w:sz w:val="24"/>
          <w:szCs w:val="24"/>
        </w:rPr>
        <w:t>, Interim County Administrator</w:t>
      </w:r>
    </w:p>
    <w:p w:rsidR="00DA7B5D" w:rsidRPr="002F11C7" w:rsidRDefault="00DA7B5D" w:rsidP="00DA7B5D">
      <w:pPr>
        <w:tabs>
          <w:tab w:val="left" w:pos="4140"/>
        </w:tabs>
        <w:spacing w:line="240" w:lineRule="auto"/>
        <w:ind w:hanging="900"/>
        <w:jc w:val="center"/>
        <w:rPr>
          <w:rFonts w:ascii="Myriad Pro" w:hAnsi="Myriad Pro"/>
          <w:sz w:val="24"/>
          <w:szCs w:val="24"/>
        </w:rPr>
      </w:pPr>
      <w:r w:rsidRPr="002F11C7">
        <w:rPr>
          <w:rFonts w:ascii="Myriad Pro" w:hAnsi="Myriad Pro"/>
          <w:sz w:val="24"/>
          <w:szCs w:val="24"/>
        </w:rPr>
        <w:t>Carolyn Brown, Director Parks and Recreation</w:t>
      </w:r>
    </w:p>
    <w:p w:rsidR="00DA7B5D" w:rsidRPr="002F11C7" w:rsidRDefault="00DA7B5D" w:rsidP="00DA7B5D">
      <w:pPr>
        <w:tabs>
          <w:tab w:val="left" w:pos="4140"/>
        </w:tabs>
        <w:spacing w:line="240" w:lineRule="auto"/>
        <w:ind w:hanging="900"/>
        <w:jc w:val="center"/>
        <w:rPr>
          <w:rFonts w:ascii="Myriad Pro" w:hAnsi="Myriad Pro"/>
          <w:sz w:val="24"/>
          <w:szCs w:val="24"/>
        </w:rPr>
      </w:pPr>
      <w:r w:rsidRPr="002F11C7">
        <w:rPr>
          <w:rFonts w:ascii="Myriad Pro" w:hAnsi="Myriad Pro"/>
          <w:sz w:val="24"/>
          <w:szCs w:val="24"/>
        </w:rPr>
        <w:t>Jeff Maultsby, Director Office of Business and Economic Development</w:t>
      </w:r>
    </w:p>
    <w:p w:rsidR="00DA7B5D" w:rsidRPr="002F11C7" w:rsidRDefault="00DA7B5D" w:rsidP="00DA7B5D">
      <w:pPr>
        <w:tabs>
          <w:tab w:val="left" w:pos="4140"/>
        </w:tabs>
        <w:spacing w:line="240" w:lineRule="auto"/>
        <w:ind w:hanging="900"/>
        <w:jc w:val="center"/>
        <w:rPr>
          <w:rFonts w:ascii="Myriad Pro" w:hAnsi="Myriad Pro"/>
          <w:sz w:val="24"/>
          <w:szCs w:val="24"/>
        </w:rPr>
      </w:pPr>
      <w:r w:rsidRPr="002F11C7">
        <w:rPr>
          <w:rFonts w:ascii="Myriad Pro" w:hAnsi="Myriad Pro"/>
          <w:sz w:val="24"/>
          <w:szCs w:val="24"/>
        </w:rPr>
        <w:t>Tom Polk, Director Planning and Development Services</w:t>
      </w:r>
    </w:p>
    <w:sdt>
      <w:sdtPr>
        <w:rPr>
          <w:rFonts w:ascii="Myriad Pro" w:hAnsi="Myriad Pro"/>
          <w:sz w:val="24"/>
          <w:szCs w:val="24"/>
        </w:rPr>
        <w:id w:val="-874778067"/>
        <w:text/>
      </w:sdtPr>
      <w:sdtEndPr/>
      <w:sdtContent>
        <w:p w:rsidR="00674470" w:rsidRPr="002F11C7" w:rsidRDefault="00DA7B5D" w:rsidP="00DA7B5D">
          <w:pPr>
            <w:tabs>
              <w:tab w:val="left" w:pos="-810"/>
            </w:tabs>
            <w:spacing w:line="240" w:lineRule="auto"/>
            <w:ind w:left="-1260"/>
            <w:jc w:val="center"/>
            <w:rPr>
              <w:rFonts w:ascii="Myriad Pro" w:hAnsi="Myriad Pro"/>
              <w:sz w:val="24"/>
              <w:szCs w:val="24"/>
            </w:rPr>
          </w:pPr>
          <w:r w:rsidRPr="002F11C7">
            <w:rPr>
              <w:rFonts w:ascii="Myriad Pro" w:hAnsi="Myriad Pro"/>
              <w:sz w:val="24"/>
              <w:szCs w:val="24"/>
            </w:rPr>
            <w:t>Sarasota County, FL</w:t>
          </w:r>
        </w:p>
      </w:sdtContent>
    </w:sdt>
    <w:sdt>
      <w:sdtPr>
        <w:rPr>
          <w:rFonts w:ascii="Myriad Pro" w:hAnsi="Myriad Pro"/>
          <w:sz w:val="24"/>
          <w:szCs w:val="24"/>
        </w:rPr>
        <w:id w:val="413592555"/>
        <w:text/>
      </w:sdtPr>
      <w:sdtEndPr/>
      <w:sdtContent>
        <w:p w:rsidR="00674470" w:rsidRPr="002F11C7" w:rsidRDefault="00DA7B5D" w:rsidP="00DA7B5D">
          <w:pPr>
            <w:tabs>
              <w:tab w:val="left" w:pos="-810"/>
            </w:tabs>
            <w:spacing w:line="240" w:lineRule="auto"/>
            <w:ind w:left="-1260"/>
            <w:jc w:val="center"/>
            <w:rPr>
              <w:rFonts w:ascii="Myriad Pro" w:hAnsi="Myriad Pro"/>
              <w:sz w:val="24"/>
              <w:szCs w:val="24"/>
            </w:rPr>
          </w:pPr>
          <w:r w:rsidRPr="002F11C7">
            <w:rPr>
              <w:rFonts w:ascii="Myriad Pro" w:hAnsi="Myriad Pro"/>
              <w:sz w:val="24"/>
              <w:szCs w:val="24"/>
            </w:rPr>
            <w:t>1660 Ringling Blvd., Sarasota, FL 34236</w:t>
          </w:r>
        </w:p>
      </w:sdtContent>
    </w:sdt>
    <w:p w:rsidR="007002A1" w:rsidRPr="002F11C7" w:rsidRDefault="00D245D6" w:rsidP="00EF3984">
      <w:pPr>
        <w:tabs>
          <w:tab w:val="left" w:pos="-810"/>
        </w:tabs>
        <w:ind w:left="-1260"/>
        <w:jc w:val="center"/>
        <w:rPr>
          <w:rFonts w:ascii="Myriad Pro" w:hAnsi="Myriad Pro"/>
          <w:sz w:val="24"/>
          <w:szCs w:val="24"/>
        </w:rPr>
      </w:pPr>
      <w:r>
        <w:rPr>
          <w:rFonts w:ascii="Myriad Pro" w:hAnsi="Myriad Pro"/>
          <w:noProof/>
          <w:sz w:val="24"/>
          <w:szCs w:val="24"/>
        </w:rPr>
        <w:pict>
          <v:rect id="Rectangle 1" o:spid="_x0000_s1028" style="position:absolute;left:0;text-align:left;margin-left:-30pt;margin-top:19.7pt;width:15.7pt;height:16.3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" fillcolor="#4b9fe5" stroked="f">
            <v:shadow on="t" color="black" opacity="41287f" offset="0,1.5pt"/>
          </v:rect>
        </w:pict>
      </w:r>
      <w:r w:rsidR="00DA7B5D" w:rsidRPr="002F11C7">
        <w:rPr>
          <w:rFonts w:ascii="Myriad Pro" w:hAnsi="Myriad Pro"/>
          <w:sz w:val="24"/>
          <w:szCs w:val="24"/>
        </w:rPr>
        <w:t>Application Contact, Tracy Miller, Strateg</w:t>
      </w:r>
      <w:r w:rsidR="009E5052" w:rsidRPr="002F11C7">
        <w:rPr>
          <w:rFonts w:ascii="Myriad Pro" w:hAnsi="Myriad Pro"/>
          <w:sz w:val="24"/>
          <w:szCs w:val="24"/>
        </w:rPr>
        <w:t>ic</w:t>
      </w:r>
      <w:r w:rsidR="00DA7B5D" w:rsidRPr="002F11C7">
        <w:rPr>
          <w:rFonts w:ascii="Myriad Pro" w:hAnsi="Myriad Pro"/>
          <w:sz w:val="24"/>
          <w:szCs w:val="24"/>
        </w:rPr>
        <w:t xml:space="preserve"> Management Advisor</w:t>
      </w:r>
      <w:r w:rsidR="00DA7B5D" w:rsidRPr="002F11C7">
        <w:rPr>
          <w:rFonts w:ascii="Myriad Pro" w:hAnsi="Myriad Pro"/>
          <w:sz w:val="24"/>
          <w:szCs w:val="24"/>
        </w:rPr>
        <w:br/>
        <w:t xml:space="preserve">941.861.5401 | </w:t>
      </w:r>
      <w:sdt>
        <w:sdtPr>
          <w:rPr>
            <w:rFonts w:ascii="Myriad Pro" w:hAnsi="Myriad Pro"/>
            <w:sz w:val="24"/>
            <w:szCs w:val="24"/>
          </w:rPr>
          <w:id w:val="-1996022033"/>
          <w:text/>
        </w:sdtPr>
        <w:sdtEndPr/>
        <w:sdtContent>
          <w:r w:rsidR="00DA7B5D" w:rsidRPr="002F11C7">
            <w:rPr>
              <w:rFonts w:ascii="Myriad Pro" w:hAnsi="Myriad Pro"/>
              <w:sz w:val="24"/>
              <w:szCs w:val="24"/>
            </w:rPr>
            <w:t>tmiller@scgov.net</w:t>
          </w:r>
        </w:sdtContent>
      </w:sdt>
    </w:p>
    <w:p w:rsidR="00674470" w:rsidRPr="00DA7B5D" w:rsidRDefault="001311EB" w:rsidP="00DA7B5D">
      <w:pPr>
        <w:rPr>
          <w:rFonts w:ascii="Myriad Pro" w:hAnsi="Myriad Pro"/>
          <w:b/>
        </w:rPr>
      </w:pPr>
      <w:r>
        <w:rPr>
          <w:rFonts w:ascii="Myriad Pro" w:hAnsi="Myriad Pro"/>
          <w:sz w:val="28"/>
          <w:szCs w:val="28"/>
        </w:rPr>
        <w:br w:type="page"/>
      </w:r>
      <w:r w:rsidR="007002A1" w:rsidRPr="00DA7B5D">
        <w:rPr>
          <w:rFonts w:ascii="Myriad Pro" w:hAnsi="Myriad Pro"/>
          <w:b/>
        </w:rPr>
        <w:lastRenderedPageBreak/>
        <w:t>D</w:t>
      </w:r>
      <w:r w:rsidR="001A07BC" w:rsidRPr="00DA7B5D">
        <w:rPr>
          <w:rFonts w:ascii="Myriad Pro" w:hAnsi="Myriad Pro"/>
          <w:b/>
        </w:rPr>
        <w:t>e</w:t>
      </w:r>
      <w:r w:rsidR="00DA7B5D" w:rsidRPr="00DA7B5D">
        <w:rPr>
          <w:rFonts w:ascii="Myriad Pro" w:hAnsi="Myriad Pro"/>
          <w:b/>
        </w:rPr>
        <w:t>s</w:t>
      </w:r>
      <w:r w:rsidR="001A07BC" w:rsidRPr="00DA7B5D">
        <w:rPr>
          <w:rFonts w:ascii="Myriad Pro" w:hAnsi="Myriad Pro"/>
          <w:b/>
        </w:rPr>
        <w:t>cribe the Program/proje</w:t>
      </w:r>
      <w:r w:rsidR="007002A1" w:rsidRPr="00DA7B5D">
        <w:rPr>
          <w:rFonts w:ascii="Myriad Pro" w:hAnsi="Myriad Pro"/>
          <w:b/>
        </w:rPr>
        <w:t>ct/ product/ service innovation:</w:t>
      </w:r>
    </w:p>
    <w:p w:rsidR="00DA7B5D" w:rsidRPr="009E5052" w:rsidRDefault="00DA7B5D" w:rsidP="00DA7B5D">
      <w:pPr>
        <w:rPr>
          <w:rFonts w:ascii="Myriad Pro" w:hAnsi="Myriad Pro"/>
        </w:rPr>
      </w:pPr>
      <w:r w:rsidRPr="009E5052">
        <w:rPr>
          <w:rFonts w:ascii="Myriad Pro" w:hAnsi="Myriad Pro"/>
        </w:rPr>
        <w:t>It has been said that the ladder of success is best climbed by stepping on the rungs of opportunity.  In Sarasota County’s case, opportunity presented itself as the convergence of creativity and vision to tie a large-scale, mixed-use development project with adjacent county-owned park lands leading to the creation of one of the premier rowing venues in the world, Nathan Benderson Park.</w:t>
      </w:r>
    </w:p>
    <w:p w:rsidR="00DA7B5D" w:rsidRPr="009E5052" w:rsidRDefault="00DA7B5D" w:rsidP="00DA7B5D">
      <w:pPr>
        <w:autoSpaceDE w:val="0"/>
        <w:autoSpaceDN w:val="0"/>
        <w:adjustRightInd w:val="0"/>
        <w:spacing w:after="0" w:line="240" w:lineRule="auto"/>
        <w:rPr>
          <w:rFonts w:ascii="Myriad Pro" w:hAnsi="Myriad Pro" w:cs="Calibri"/>
        </w:rPr>
      </w:pPr>
      <w:r w:rsidRPr="009E5052">
        <w:rPr>
          <w:rFonts w:ascii="Myriad Pro" w:hAnsi="Myriad Pro" w:cs="Calibri"/>
          <w:b/>
        </w:rPr>
        <w:t>Opportunity 1:</w:t>
      </w:r>
      <w:r w:rsidRPr="009E5052">
        <w:rPr>
          <w:rFonts w:ascii="Myriad Pro" w:hAnsi="Myriad Pro" w:cs="Calibri"/>
        </w:rPr>
        <w:t xml:space="preserve"> In the early 1990’s, Sarasota County had the </w:t>
      </w:r>
      <w:r w:rsidR="00D07BBE">
        <w:rPr>
          <w:rFonts w:ascii="Myriad Pro" w:hAnsi="Myriad Pro" w:cs="Calibri"/>
        </w:rPr>
        <w:t>foresight</w:t>
      </w:r>
      <w:r w:rsidR="00D07BBE" w:rsidRPr="009E5052">
        <w:rPr>
          <w:rFonts w:ascii="Myriad Pro" w:hAnsi="Myriad Pro" w:cs="Calibri"/>
        </w:rPr>
        <w:t xml:space="preserve"> </w:t>
      </w:r>
      <w:r w:rsidRPr="009E5052">
        <w:rPr>
          <w:rFonts w:ascii="Myriad Pro" w:hAnsi="Myriad Pro" w:cs="Calibri"/>
        </w:rPr>
        <w:t xml:space="preserve">to purchase a </w:t>
      </w:r>
      <w:r w:rsidR="00F400B2">
        <w:rPr>
          <w:rFonts w:ascii="Myriad Pro" w:hAnsi="Myriad Pro" w:cs="Calibri"/>
        </w:rPr>
        <w:t>600</w:t>
      </w:r>
      <w:r w:rsidRPr="009E5052">
        <w:rPr>
          <w:rFonts w:ascii="Myriad Pro" w:hAnsi="Myriad Pro" w:cs="Calibri"/>
        </w:rPr>
        <w:t xml:space="preserve">-acre lake property for a park that was previously a site used for </w:t>
      </w:r>
      <w:r w:rsidR="00C1355D">
        <w:rPr>
          <w:rFonts w:ascii="Myriad Pro" w:hAnsi="Myriad Pro" w:cs="Calibri"/>
        </w:rPr>
        <w:t xml:space="preserve">the </w:t>
      </w:r>
      <w:r w:rsidRPr="009E5052">
        <w:rPr>
          <w:rFonts w:ascii="Myriad Pro" w:hAnsi="Myriad Pro" w:cs="Calibri"/>
        </w:rPr>
        <w:t xml:space="preserve">excavation </w:t>
      </w:r>
      <w:r w:rsidR="00C1355D">
        <w:rPr>
          <w:rFonts w:ascii="Myriad Pro" w:hAnsi="Myriad Pro" w:cs="Calibri"/>
        </w:rPr>
        <w:t xml:space="preserve">of shell and sand for </w:t>
      </w:r>
      <w:proofErr w:type="spellStart"/>
      <w:r w:rsidR="00C1355D">
        <w:rPr>
          <w:rFonts w:ascii="Myriad Pro" w:hAnsi="Myriad Pro" w:cs="Calibri"/>
        </w:rPr>
        <w:t>roadfill</w:t>
      </w:r>
      <w:proofErr w:type="spellEnd"/>
      <w:r w:rsidR="00C1355D">
        <w:rPr>
          <w:rFonts w:ascii="Myriad Pro" w:hAnsi="Myriad Pro" w:cs="Calibri"/>
        </w:rPr>
        <w:t xml:space="preserve"> </w:t>
      </w:r>
      <w:r w:rsidRPr="009E5052">
        <w:rPr>
          <w:rFonts w:ascii="Myriad Pro" w:hAnsi="Myriad Pro" w:cs="Calibri"/>
        </w:rPr>
        <w:t>during construction of Interstate-75</w:t>
      </w:r>
      <w:r w:rsidR="00C1355D">
        <w:rPr>
          <w:rFonts w:ascii="Myriad Pro" w:hAnsi="Myriad Pro" w:cs="Calibri"/>
        </w:rPr>
        <w:t xml:space="preserve"> dating back to the 1960s</w:t>
      </w:r>
      <w:r w:rsidRPr="009E5052">
        <w:rPr>
          <w:rFonts w:ascii="Myriad Pro" w:hAnsi="Myriad Pro" w:cs="Calibri"/>
        </w:rPr>
        <w:t xml:space="preserve">. The </w:t>
      </w:r>
      <w:r w:rsidR="00C1355D">
        <w:rPr>
          <w:rFonts w:ascii="Myriad Pro" w:hAnsi="Myriad Pro" w:cs="Calibri"/>
        </w:rPr>
        <w:t>former mine site had also been the focus of significant scientific research into the 2-3.5 million year old fossil shell beds exposed by the excavation until the pit was</w:t>
      </w:r>
      <w:r w:rsidRPr="009E5052">
        <w:rPr>
          <w:rFonts w:ascii="Myriad Pro" w:hAnsi="Myriad Pro" w:cs="Calibri"/>
        </w:rPr>
        <w:t xml:space="preserve"> naturally filled with water from nearby Cooper Creek, creat</w:t>
      </w:r>
      <w:r w:rsidR="00C1355D">
        <w:rPr>
          <w:rFonts w:ascii="Myriad Pro" w:hAnsi="Myriad Pro" w:cs="Calibri"/>
        </w:rPr>
        <w:t>ing</w:t>
      </w:r>
      <w:r w:rsidRPr="009E5052">
        <w:rPr>
          <w:rFonts w:ascii="Myriad Pro" w:hAnsi="Myriad Pro" w:cs="Calibri"/>
        </w:rPr>
        <w:t xml:space="preserve"> the lake. At the time, the park had limited public access and was used primarily by local fishermen.</w:t>
      </w:r>
      <w:r w:rsidR="002F11C7">
        <w:rPr>
          <w:rFonts w:ascii="Myriad Pro" w:hAnsi="Myriad Pro" w:cs="Calibri"/>
        </w:rPr>
        <w:t xml:space="preserve"> Owning the property presented Sarasota residents with the opportunity to enjoy an inland water feature on the northern border of the county which was desirable for future development.</w:t>
      </w:r>
    </w:p>
    <w:p w:rsidR="00DA7B5D" w:rsidRPr="009E5052" w:rsidRDefault="00DA7B5D" w:rsidP="00DA7B5D">
      <w:pPr>
        <w:autoSpaceDE w:val="0"/>
        <w:autoSpaceDN w:val="0"/>
        <w:adjustRightInd w:val="0"/>
        <w:spacing w:after="0" w:line="240" w:lineRule="auto"/>
        <w:rPr>
          <w:rFonts w:ascii="Myriad Pro" w:hAnsi="Myriad Pro" w:cs="Calibri"/>
        </w:rPr>
      </w:pPr>
    </w:p>
    <w:p w:rsidR="00DA7B5D" w:rsidRPr="009E5052" w:rsidRDefault="00DA7B5D" w:rsidP="00DA7B5D">
      <w:pPr>
        <w:autoSpaceDE w:val="0"/>
        <w:autoSpaceDN w:val="0"/>
        <w:adjustRightInd w:val="0"/>
        <w:spacing w:after="0" w:line="240" w:lineRule="auto"/>
        <w:rPr>
          <w:rFonts w:ascii="Myriad Pro" w:hAnsi="Myriad Pro" w:cs="Calibri"/>
        </w:rPr>
      </w:pPr>
      <w:r w:rsidRPr="009E5052">
        <w:rPr>
          <w:rFonts w:ascii="Myriad Pro" w:hAnsi="Myriad Pro" w:cs="Calibri"/>
          <w:b/>
        </w:rPr>
        <w:t>Opportunity 2:</w:t>
      </w:r>
      <w:r w:rsidRPr="009E5052">
        <w:rPr>
          <w:rFonts w:ascii="Myriad Pro" w:hAnsi="Myriad Pro" w:cs="Calibri"/>
        </w:rPr>
        <w:t xml:space="preserve"> As Sarasota’s economy continued to grow </w:t>
      </w:r>
      <w:proofErr w:type="spellStart"/>
      <w:r w:rsidRPr="009E5052">
        <w:rPr>
          <w:rFonts w:ascii="Myriad Pro" w:hAnsi="Myriad Pro" w:cs="Calibri"/>
        </w:rPr>
        <w:t>Benderson</w:t>
      </w:r>
      <w:proofErr w:type="spellEnd"/>
      <w:r w:rsidRPr="009E5052">
        <w:rPr>
          <w:rFonts w:ascii="Myriad Pro" w:hAnsi="Myriad Pro" w:cs="Calibri"/>
        </w:rPr>
        <w:t xml:space="preserve"> Development </w:t>
      </w:r>
      <w:r w:rsidR="00F400B2">
        <w:rPr>
          <w:rFonts w:ascii="Myriad Pro" w:hAnsi="Myriad Pro" w:cs="Calibri"/>
        </w:rPr>
        <w:t xml:space="preserve">Corporation, Inc. </w:t>
      </w:r>
      <w:r w:rsidRPr="009E5052">
        <w:rPr>
          <w:rFonts w:ascii="Myriad Pro" w:hAnsi="Myriad Pro" w:cs="Calibri"/>
        </w:rPr>
        <w:t xml:space="preserve">submitted a plan in 2005 for a </w:t>
      </w:r>
      <w:r w:rsidR="00F400B2">
        <w:rPr>
          <w:rFonts w:ascii="Myriad Pro" w:hAnsi="Myriad Pro" w:cs="Calibri"/>
        </w:rPr>
        <w:t>mixed use development to include residential, commercial and office opportunities</w:t>
      </w:r>
      <w:r w:rsidR="005905FF">
        <w:rPr>
          <w:rFonts w:ascii="Myriad Pro" w:hAnsi="Myriad Pro" w:cs="Calibri"/>
        </w:rPr>
        <w:t>, also known as</w:t>
      </w:r>
      <w:r w:rsidRPr="009E5052">
        <w:rPr>
          <w:rFonts w:ascii="Myriad Pro" w:hAnsi="Myriad Pro" w:cs="Calibri"/>
        </w:rPr>
        <w:t xml:space="preserve"> the University Town Center (UTC).  </w:t>
      </w:r>
      <w:r w:rsidR="00F400B2">
        <w:rPr>
          <w:rFonts w:ascii="Myriad Pro" w:hAnsi="Myriad Pro" w:cs="Calibri"/>
        </w:rPr>
        <w:t>This development</w:t>
      </w:r>
      <w:r w:rsidRPr="009E5052">
        <w:rPr>
          <w:rFonts w:ascii="Myriad Pro" w:hAnsi="Myriad Pro" w:cs="Calibri"/>
        </w:rPr>
        <w:t xml:space="preserve"> was to be located adjacent to the park</w:t>
      </w:r>
      <w:r w:rsidR="00F400B2">
        <w:rPr>
          <w:rFonts w:ascii="Myriad Pro" w:hAnsi="Myriad Pro" w:cs="Calibri"/>
        </w:rPr>
        <w:t xml:space="preserve"> previously a</w:t>
      </w:r>
      <w:r w:rsidRPr="009E5052">
        <w:rPr>
          <w:rFonts w:ascii="Myriad Pro" w:hAnsi="Myriad Pro" w:cs="Calibri"/>
        </w:rPr>
        <w:t xml:space="preserve"> former borrow pit. Leaders at the county and the developer seized the opportunity to create a unique recreation venue by tying the county-owned park land into this proposed large scale, mixed-use project.   To make their vision a reality, </w:t>
      </w:r>
      <w:proofErr w:type="spellStart"/>
      <w:r w:rsidRPr="009E5052">
        <w:rPr>
          <w:rFonts w:ascii="Myriad Pro" w:hAnsi="Myriad Pro" w:cs="Calibri"/>
        </w:rPr>
        <w:t>Benderson</w:t>
      </w:r>
      <w:proofErr w:type="spellEnd"/>
      <w:r w:rsidRPr="009E5052">
        <w:rPr>
          <w:rFonts w:ascii="Myriad Pro" w:hAnsi="Myriad Pro" w:cs="Calibri"/>
        </w:rPr>
        <w:t xml:space="preserve"> Development </w:t>
      </w:r>
      <w:r w:rsidR="00F400B2">
        <w:rPr>
          <w:rFonts w:ascii="Myriad Pro" w:hAnsi="Myriad Pro" w:cs="Calibri"/>
        </w:rPr>
        <w:t>worked on</w:t>
      </w:r>
      <w:r w:rsidR="00F400B2" w:rsidRPr="009E5052">
        <w:rPr>
          <w:rFonts w:ascii="Myriad Pro" w:hAnsi="Myriad Pro" w:cs="Calibri"/>
        </w:rPr>
        <w:t xml:space="preserve"> </w:t>
      </w:r>
      <w:r w:rsidRPr="009E5052">
        <w:rPr>
          <w:rFonts w:ascii="Myriad Pro" w:hAnsi="Myriad Pro" w:cs="Calibri"/>
        </w:rPr>
        <w:t xml:space="preserve">a Master Park Plan for the county’s adjacent park as part of the </w:t>
      </w:r>
      <w:r w:rsidR="00F400B2">
        <w:rPr>
          <w:rFonts w:ascii="Myriad Pro" w:hAnsi="Myriad Pro" w:cs="Calibri"/>
        </w:rPr>
        <w:t xml:space="preserve">overall </w:t>
      </w:r>
      <w:r w:rsidRPr="009E5052">
        <w:rPr>
          <w:rFonts w:ascii="Myriad Pro" w:hAnsi="Myriad Pro" w:cs="Calibri"/>
        </w:rPr>
        <w:t>project.</w:t>
      </w:r>
    </w:p>
    <w:p w:rsidR="00DA7B5D" w:rsidRPr="009E5052" w:rsidRDefault="00DA7B5D" w:rsidP="00DA7B5D">
      <w:pPr>
        <w:autoSpaceDE w:val="0"/>
        <w:autoSpaceDN w:val="0"/>
        <w:adjustRightInd w:val="0"/>
        <w:spacing w:after="0" w:line="240" w:lineRule="auto"/>
        <w:rPr>
          <w:rFonts w:ascii="Myriad Pro" w:hAnsi="Myriad Pro" w:cs="Calibri"/>
        </w:rPr>
      </w:pPr>
    </w:p>
    <w:p w:rsidR="00DA7B5D" w:rsidRPr="009E5052" w:rsidRDefault="00DA7B5D" w:rsidP="00DA7B5D">
      <w:pPr>
        <w:autoSpaceDE w:val="0"/>
        <w:autoSpaceDN w:val="0"/>
        <w:adjustRightInd w:val="0"/>
        <w:spacing w:after="0" w:line="240" w:lineRule="auto"/>
        <w:rPr>
          <w:rFonts w:ascii="Myriad Pro" w:hAnsi="Myriad Pro" w:cs="Calibri"/>
        </w:rPr>
      </w:pPr>
      <w:r w:rsidRPr="009E5052">
        <w:rPr>
          <w:rFonts w:ascii="Myriad Pro" w:hAnsi="Myriad Pro" w:cs="Calibri"/>
          <w:b/>
        </w:rPr>
        <w:t>Opportunity 3:</w:t>
      </w:r>
      <w:r w:rsidRPr="009E5052">
        <w:rPr>
          <w:rFonts w:ascii="Myriad Pro" w:hAnsi="Myriad Pro" w:cs="Calibri"/>
        </w:rPr>
        <w:t xml:space="preserve"> </w:t>
      </w:r>
      <w:r w:rsidR="005905FF">
        <w:rPr>
          <w:rFonts w:ascii="Myriad Pro" w:hAnsi="Myriad Pro" w:cs="Calibri"/>
        </w:rPr>
        <w:t>In 2010, s</w:t>
      </w:r>
      <w:r w:rsidR="00094B87" w:rsidRPr="00094B87">
        <w:rPr>
          <w:rFonts w:ascii="Myriad Pro" w:hAnsi="Myriad Pro" w:cs="Calibri"/>
        </w:rPr>
        <w:t>ome improvements</w:t>
      </w:r>
      <w:r w:rsidR="00094B87">
        <w:rPr>
          <w:rFonts w:ascii="Myriad Pro" w:hAnsi="Myriad Pro" w:cs="Calibri"/>
        </w:rPr>
        <w:t xml:space="preserve"> to the park</w:t>
      </w:r>
      <w:r w:rsidR="00094B87" w:rsidRPr="00094B87">
        <w:rPr>
          <w:rFonts w:ascii="Myriad Pro" w:hAnsi="Myriad Pro" w:cs="Calibri"/>
        </w:rPr>
        <w:t xml:space="preserve"> were made </w:t>
      </w:r>
      <w:r w:rsidR="00094B87">
        <w:rPr>
          <w:rFonts w:ascii="Myriad Pro" w:hAnsi="Myriad Pro" w:cs="Calibri"/>
        </w:rPr>
        <w:t xml:space="preserve">after the first successful events </w:t>
      </w:r>
      <w:r w:rsidR="00094B87" w:rsidRPr="00094B87">
        <w:rPr>
          <w:rFonts w:ascii="Myriad Pro" w:hAnsi="Myriad Pro" w:cs="Calibri"/>
        </w:rPr>
        <w:t>in 2009</w:t>
      </w:r>
      <w:r w:rsidR="00094B87">
        <w:rPr>
          <w:rFonts w:ascii="Myriad Pro" w:hAnsi="Myriad Pro" w:cs="Calibri"/>
        </w:rPr>
        <w:t xml:space="preserve"> in which </w:t>
      </w:r>
      <w:r w:rsidRPr="009E5052">
        <w:rPr>
          <w:rFonts w:ascii="Myriad Pro" w:hAnsi="Myriad Pro" w:cs="Calibri"/>
        </w:rPr>
        <w:t xml:space="preserve">local rowing clubs utilized the park to host two regattas. The positive response to the park was undeniable.  With visits from famed experts such as Harvard University rowing </w:t>
      </w:r>
      <w:r w:rsidR="00D07BBE" w:rsidRPr="009E5052">
        <w:rPr>
          <w:rFonts w:ascii="Myriad Pro" w:hAnsi="Myriad Pro" w:cs="Calibri"/>
        </w:rPr>
        <w:t>Coach</w:t>
      </w:r>
      <w:r w:rsidRPr="009E5052">
        <w:rPr>
          <w:rFonts w:ascii="Myriad Pro" w:hAnsi="Myriad Pro" w:cs="Calibri"/>
        </w:rPr>
        <w:t xml:space="preserve"> Harry Parker, county leaders began to recognize the potential of the park to become a world‐class rowing venue that could field collegiate, national, and international competitions.   </w:t>
      </w:r>
      <w:r w:rsidR="009B7575">
        <w:rPr>
          <w:rFonts w:ascii="Myriad Pro" w:hAnsi="Myriad Pro" w:cs="Calibri"/>
        </w:rPr>
        <w:t>E</w:t>
      </w:r>
      <w:r w:rsidRPr="009E5052">
        <w:rPr>
          <w:rFonts w:ascii="Myriad Pro" w:hAnsi="Myriad Pro" w:cs="Calibri"/>
        </w:rPr>
        <w:t>xtensive diligence ensued by Benderson</w:t>
      </w:r>
      <w:r w:rsidR="009B7575">
        <w:rPr>
          <w:rFonts w:ascii="Myriad Pro" w:hAnsi="Myriad Pro" w:cs="Calibri"/>
        </w:rPr>
        <w:t>, a</w:t>
      </w:r>
      <w:r w:rsidR="009B7575" w:rsidRPr="009E5052">
        <w:rPr>
          <w:rFonts w:ascii="Myriad Pro" w:hAnsi="Myriad Pro" w:cs="Calibri"/>
        </w:rPr>
        <w:t>t their expense</w:t>
      </w:r>
      <w:proofErr w:type="gramStart"/>
      <w:r w:rsidR="009B7575" w:rsidRPr="009E5052">
        <w:rPr>
          <w:rFonts w:ascii="Myriad Pro" w:hAnsi="Myriad Pro" w:cs="Calibri"/>
        </w:rPr>
        <w:t xml:space="preserve">, </w:t>
      </w:r>
      <w:r w:rsidRPr="009E5052">
        <w:rPr>
          <w:rFonts w:ascii="Myriad Pro" w:hAnsi="Myriad Pro" w:cs="Calibri"/>
        </w:rPr>
        <w:t xml:space="preserve"> including</w:t>
      </w:r>
      <w:proofErr w:type="gramEnd"/>
      <w:r w:rsidRPr="009E5052">
        <w:rPr>
          <w:rFonts w:ascii="Myriad Pro" w:hAnsi="Myriad Pro" w:cs="Calibri"/>
        </w:rPr>
        <w:t xml:space="preserve"> research and visits to the best rowing venues in the world to ensure the project would exceed the highest expectations and criteria to be a premiere rowing facility. They also brought the most knowledgeable rowing venue designer </w:t>
      </w:r>
      <w:proofErr w:type="spellStart"/>
      <w:r w:rsidR="005905FF">
        <w:rPr>
          <w:rFonts w:ascii="Myriad Pro" w:hAnsi="Myriad Pro" w:cs="Calibri"/>
        </w:rPr>
        <w:t>Svetla</w:t>
      </w:r>
      <w:proofErr w:type="spellEnd"/>
      <w:r w:rsidR="005905FF">
        <w:rPr>
          <w:rFonts w:ascii="Myriad Pro" w:hAnsi="Myriad Pro" w:cs="Calibri"/>
        </w:rPr>
        <w:t xml:space="preserve"> </w:t>
      </w:r>
      <w:proofErr w:type="spellStart"/>
      <w:r w:rsidR="005905FF">
        <w:rPr>
          <w:rFonts w:ascii="Myriad Pro" w:hAnsi="Myriad Pro" w:cs="Calibri"/>
        </w:rPr>
        <w:t>Otsetova</w:t>
      </w:r>
      <w:proofErr w:type="spellEnd"/>
      <w:r w:rsidRPr="009E5052">
        <w:rPr>
          <w:rFonts w:ascii="Myriad Pro" w:hAnsi="Myriad Pro" w:cs="Calibri"/>
        </w:rPr>
        <w:t xml:space="preserve">, from </w:t>
      </w:r>
      <w:r w:rsidR="004D547F">
        <w:rPr>
          <w:rFonts w:ascii="Myriad Pro" w:hAnsi="Myriad Pro" w:cs="Calibri"/>
        </w:rPr>
        <w:t>Switzerland</w:t>
      </w:r>
      <w:r w:rsidR="00094B87" w:rsidRPr="009E5052">
        <w:rPr>
          <w:rFonts w:ascii="Myriad Pro" w:hAnsi="Myriad Pro" w:cs="Calibri"/>
        </w:rPr>
        <w:t xml:space="preserve"> </w:t>
      </w:r>
      <w:r w:rsidRPr="009E5052">
        <w:rPr>
          <w:rFonts w:ascii="Myriad Pro" w:hAnsi="Myriad Pro" w:cs="Calibri"/>
        </w:rPr>
        <w:t>to Sarasota to further refine the plans. In addition, the community and surrounding neighbors provided input to ensure that a myriad of active and passive park uses were incorporated into the design. Using the expertise of developers and ingenuity of county leaders, the pieces were tied together to package the proximity to the airport, interstate, hotels, shopping, and other tourist attractions and bring to light an opportunity like no other in the world.</w:t>
      </w:r>
    </w:p>
    <w:p w:rsidR="00DA7B5D" w:rsidRPr="009E5052" w:rsidRDefault="00DA7B5D" w:rsidP="00DA7B5D">
      <w:pPr>
        <w:autoSpaceDE w:val="0"/>
        <w:autoSpaceDN w:val="0"/>
        <w:adjustRightInd w:val="0"/>
        <w:spacing w:after="0" w:line="240" w:lineRule="auto"/>
        <w:rPr>
          <w:rFonts w:ascii="Myriad Pro" w:hAnsi="Myriad Pro" w:cs="Calibri"/>
        </w:rPr>
      </w:pPr>
    </w:p>
    <w:p w:rsidR="009E5052" w:rsidRDefault="00DA7B5D" w:rsidP="00C1355D">
      <w:pPr>
        <w:autoSpaceDE w:val="0"/>
        <w:autoSpaceDN w:val="0"/>
        <w:adjustRightInd w:val="0"/>
        <w:spacing w:after="0" w:line="240" w:lineRule="auto"/>
        <w:rPr>
          <w:rFonts w:ascii="Myriad Pro" w:hAnsi="Myriad Pro"/>
          <w:sz w:val="28"/>
          <w:szCs w:val="28"/>
        </w:rPr>
      </w:pPr>
      <w:r w:rsidRPr="009E5052">
        <w:rPr>
          <w:rFonts w:ascii="Myriad Pro" w:hAnsi="Myriad Pro" w:cs="Calibri"/>
          <w:b/>
        </w:rPr>
        <w:t>Opportunity Becomes Reality:</w:t>
      </w:r>
      <w:r w:rsidRPr="009E5052">
        <w:rPr>
          <w:rFonts w:ascii="Myriad Pro" w:hAnsi="Myriad Pro" w:cs="Calibri"/>
        </w:rPr>
        <w:t xml:space="preserve"> </w:t>
      </w:r>
      <w:r w:rsidR="00805D79">
        <w:rPr>
          <w:rFonts w:ascii="Myriad Pro" w:hAnsi="Myriad Pro" w:cs="Calibri"/>
        </w:rPr>
        <w:t>At Nathan Benderson Park, s</w:t>
      </w:r>
      <w:r w:rsidRPr="009E5052">
        <w:rPr>
          <w:rFonts w:ascii="Myriad Pro" w:hAnsi="Myriad Pro" w:cs="Calibri"/>
        </w:rPr>
        <w:t>everal regattas have taken place over the last few years; f</w:t>
      </w:r>
      <w:r w:rsidR="004D547F">
        <w:rPr>
          <w:rFonts w:ascii="Myriad Pro" w:hAnsi="Myriad Pro" w:cs="Calibri"/>
        </w:rPr>
        <w:t xml:space="preserve">our in 2010, seven in 2011, </w:t>
      </w:r>
      <w:r w:rsidRPr="009E5052">
        <w:rPr>
          <w:rFonts w:ascii="Myriad Pro" w:hAnsi="Myriad Pro" w:cs="Calibri"/>
        </w:rPr>
        <w:t>seven in 2012</w:t>
      </w:r>
      <w:r w:rsidR="004D547F">
        <w:rPr>
          <w:rFonts w:ascii="Myriad Pro" w:hAnsi="Myriad Pro" w:cs="Calibri"/>
        </w:rPr>
        <w:t>, and eight in 2013</w:t>
      </w:r>
      <w:r w:rsidRPr="009E5052">
        <w:rPr>
          <w:rFonts w:ascii="Myriad Pro" w:hAnsi="Myriad Pro" w:cs="Calibri"/>
        </w:rPr>
        <w:t xml:space="preserve">. </w:t>
      </w:r>
      <w:r w:rsidR="00805D79">
        <w:rPr>
          <w:rFonts w:ascii="Myriad Pro" w:hAnsi="Myriad Pro" w:cs="Calibri"/>
        </w:rPr>
        <w:t xml:space="preserve">The sports tourism wheels began to turn and </w:t>
      </w:r>
      <w:r w:rsidRPr="009E5052">
        <w:rPr>
          <w:rFonts w:ascii="Myriad Pro" w:hAnsi="Myriad Pro" w:cs="Calibri"/>
        </w:rPr>
        <w:t xml:space="preserve">this incredible story </w:t>
      </w:r>
      <w:r w:rsidR="00805D79">
        <w:rPr>
          <w:rFonts w:ascii="Myriad Pro" w:hAnsi="Myriad Pro" w:cs="Calibri"/>
        </w:rPr>
        <w:t xml:space="preserve">was told </w:t>
      </w:r>
      <w:r w:rsidRPr="009E5052">
        <w:rPr>
          <w:rFonts w:ascii="Myriad Pro" w:hAnsi="Myriad Pro" w:cs="Calibri"/>
        </w:rPr>
        <w:t>to state officials result</w:t>
      </w:r>
      <w:r w:rsidR="00805D79">
        <w:rPr>
          <w:rFonts w:ascii="Myriad Pro" w:hAnsi="Myriad Pro" w:cs="Calibri"/>
        </w:rPr>
        <w:t>ing</w:t>
      </w:r>
      <w:r w:rsidRPr="009E5052">
        <w:rPr>
          <w:rFonts w:ascii="Myriad Pro" w:hAnsi="Myriad Pro" w:cs="Calibri"/>
        </w:rPr>
        <w:t xml:space="preserve"> in Sarasota County acquiring $5 million in state funding for the park in 2012</w:t>
      </w:r>
      <w:r w:rsidR="00EF2CD2">
        <w:rPr>
          <w:rFonts w:ascii="Myriad Pro" w:hAnsi="Myriad Pro" w:cs="Calibri"/>
        </w:rPr>
        <w:t xml:space="preserve"> and an additional $5 million in 2013</w:t>
      </w:r>
      <w:r w:rsidRPr="009E5052">
        <w:rPr>
          <w:rFonts w:ascii="Myriad Pro" w:hAnsi="Myriad Pro" w:cs="Calibri"/>
        </w:rPr>
        <w:t xml:space="preserve">. In the fall of 2012 with collaboration among Sarasota and Manatee Counties, Benderson Development and a host of community partners, a proposal was made to bid for the 2017 World Rowing Championships which was awarded to Sarasota County on September 1, 2013. This </w:t>
      </w:r>
      <w:r w:rsidR="009B7575" w:rsidRPr="009E5052">
        <w:rPr>
          <w:rFonts w:ascii="Myriad Pro" w:hAnsi="Myriad Pro" w:cs="Calibri"/>
        </w:rPr>
        <w:t xml:space="preserve">annual </w:t>
      </w:r>
      <w:r w:rsidRPr="009E5052">
        <w:rPr>
          <w:rFonts w:ascii="Myriad Pro" w:hAnsi="Myriad Pro" w:cs="Calibri"/>
        </w:rPr>
        <w:t xml:space="preserve">international rowing competition is the </w:t>
      </w:r>
      <w:r w:rsidR="009B7575">
        <w:rPr>
          <w:rFonts w:ascii="Myriad Pro" w:hAnsi="Myriad Pro" w:cs="Calibri"/>
        </w:rPr>
        <w:t>most prestigious</w:t>
      </w:r>
      <w:r w:rsidR="009B7575" w:rsidRPr="009E5052">
        <w:rPr>
          <w:rFonts w:ascii="Myriad Pro" w:hAnsi="Myriad Pro" w:cs="Calibri"/>
        </w:rPr>
        <w:t xml:space="preserve"> </w:t>
      </w:r>
      <w:r w:rsidRPr="009E5052">
        <w:rPr>
          <w:rFonts w:ascii="Myriad Pro" w:hAnsi="Myriad Pro" w:cs="Calibri"/>
        </w:rPr>
        <w:t xml:space="preserve">rowing event in the world. Traditionally held on the European continent, hosting this event will place Nathan Benderson Park, the community, region, state and country on the world stage.  This initiative has brought </w:t>
      </w:r>
      <w:r w:rsidR="00805D79">
        <w:rPr>
          <w:rFonts w:ascii="Myriad Pro" w:hAnsi="Myriad Pro" w:cs="Calibri"/>
        </w:rPr>
        <w:t xml:space="preserve">the community </w:t>
      </w:r>
      <w:r w:rsidRPr="009E5052">
        <w:rPr>
          <w:rFonts w:ascii="Myriad Pro" w:hAnsi="Myriad Pro" w:cs="Calibri"/>
        </w:rPr>
        <w:t xml:space="preserve">a sense of </w:t>
      </w:r>
      <w:r w:rsidR="009B7575">
        <w:rPr>
          <w:rFonts w:ascii="Myriad Pro" w:hAnsi="Myriad Pro" w:cs="Calibri"/>
        </w:rPr>
        <w:t xml:space="preserve">pride and </w:t>
      </w:r>
      <w:r w:rsidRPr="009E5052">
        <w:rPr>
          <w:rFonts w:ascii="Myriad Pro" w:hAnsi="Myriad Pro" w:cs="Calibri"/>
        </w:rPr>
        <w:t xml:space="preserve">excitement and has engaged community leaders, athletes and volunteers alike, while bringing economic value to the region where it may not have otherwise occurred. Through extensive collaboration, vision and a willingness to seize opportunities, Nathan Benderson Park is expected to seriously impact Sarasota County’s vision of becoming the best place to live, work and play! </w:t>
      </w:r>
      <w:r w:rsidR="009E5052">
        <w:rPr>
          <w:rFonts w:ascii="Myriad Pro" w:hAnsi="Myriad Pro"/>
          <w:sz w:val="28"/>
          <w:szCs w:val="28"/>
        </w:rPr>
        <w:br w:type="page"/>
      </w:r>
    </w:p>
    <w:p w:rsidR="001A07BC" w:rsidRPr="00A42403" w:rsidRDefault="007002A1" w:rsidP="00BA39B9">
      <w:pPr>
        <w:pBdr>
          <w:top w:val="single" w:sz="4" w:space="1" w:color="3366FF"/>
        </w:pBdr>
        <w:rPr>
          <w:rFonts w:ascii="Myriad Pro" w:hAnsi="Myriad Pro"/>
          <w:b/>
          <w:color w:val="000000"/>
        </w:rPr>
      </w:pPr>
      <w:r w:rsidRPr="00A42403">
        <w:rPr>
          <w:rFonts w:ascii="Myriad Pro" w:hAnsi="Myriad Pro"/>
          <w:b/>
          <w:color w:val="000000"/>
        </w:rPr>
        <w:lastRenderedPageBreak/>
        <w:t>Short</w:t>
      </w:r>
      <w:r w:rsidR="001A07BC" w:rsidRPr="00A42403">
        <w:rPr>
          <w:rFonts w:ascii="Myriad Pro" w:hAnsi="Myriad Pro"/>
          <w:b/>
          <w:color w:val="000000"/>
        </w:rPr>
        <w:t xml:space="preserve"> description of the importance, internal impact, and community benefits</w:t>
      </w:r>
      <w:r w:rsidRPr="00A42403">
        <w:rPr>
          <w:rFonts w:ascii="Myriad Pro" w:hAnsi="Myriad Pro"/>
          <w:b/>
          <w:color w:val="000000"/>
        </w:rPr>
        <w:t>:</w:t>
      </w:r>
    </w:p>
    <w:p w:rsidR="00A42403" w:rsidRPr="004B2A86" w:rsidRDefault="00A42403" w:rsidP="00A42403">
      <w:pPr>
        <w:autoSpaceDE w:val="0"/>
        <w:autoSpaceDN w:val="0"/>
        <w:adjustRightInd w:val="0"/>
        <w:spacing w:after="0" w:line="240" w:lineRule="auto"/>
        <w:rPr>
          <w:rFonts w:ascii="Myriad Pro" w:hAnsi="Myriad Pro" w:cs="Myriad Arabic"/>
        </w:rPr>
      </w:pPr>
      <w:r w:rsidRPr="004B2A86">
        <w:rPr>
          <w:rFonts w:ascii="Myriad Pro" w:hAnsi="Myriad Pro" w:cs="Myriad Arabic"/>
        </w:rPr>
        <w:t xml:space="preserve">Phase </w:t>
      </w:r>
      <w:proofErr w:type="gramStart"/>
      <w:r w:rsidRPr="004B2A86">
        <w:rPr>
          <w:rFonts w:ascii="Myriad Pro" w:hAnsi="Myriad Pro" w:cs="Myriad Arabic"/>
        </w:rPr>
        <w:t>I</w:t>
      </w:r>
      <w:proofErr w:type="gramEnd"/>
      <w:r w:rsidRPr="004B2A86">
        <w:rPr>
          <w:rFonts w:ascii="Myriad Pro" w:hAnsi="Myriad Pro" w:cs="Myriad Arabic"/>
        </w:rPr>
        <w:t xml:space="preserve"> and II of Nathan </w:t>
      </w:r>
      <w:proofErr w:type="spellStart"/>
      <w:r w:rsidRPr="004B2A86">
        <w:rPr>
          <w:rFonts w:ascii="Myriad Pro" w:hAnsi="Myriad Pro" w:cs="Myriad Arabic"/>
        </w:rPr>
        <w:t>Benderson</w:t>
      </w:r>
      <w:proofErr w:type="spellEnd"/>
      <w:r w:rsidRPr="004B2A86">
        <w:rPr>
          <w:rFonts w:ascii="Myriad Pro" w:hAnsi="Myriad Pro" w:cs="Myriad Arabic"/>
        </w:rPr>
        <w:t xml:space="preserve"> Park </w:t>
      </w:r>
      <w:r w:rsidR="00094B87">
        <w:rPr>
          <w:rFonts w:ascii="Myriad Pro" w:hAnsi="Myriad Pro" w:cs="Myriad Arabic"/>
        </w:rPr>
        <w:t>is under construction</w:t>
      </w:r>
      <w:r w:rsidRPr="004B2A86">
        <w:rPr>
          <w:rFonts w:ascii="Myriad Pro" w:hAnsi="Myriad Pro" w:cs="Myriad Arabic"/>
        </w:rPr>
        <w:t xml:space="preserve"> with $2</w:t>
      </w:r>
      <w:r w:rsidR="00094B87">
        <w:rPr>
          <w:rFonts w:ascii="Myriad Pro" w:hAnsi="Myriad Pro" w:cs="Myriad Arabic"/>
        </w:rPr>
        <w:t>9.5</w:t>
      </w:r>
      <w:r w:rsidRPr="004B2A86">
        <w:rPr>
          <w:rFonts w:ascii="Myriad Pro" w:hAnsi="Myriad Pro" w:cs="Myriad Arabic"/>
        </w:rPr>
        <w:t xml:space="preserve"> million in improvements.  </w:t>
      </w:r>
      <w:r w:rsidR="00094B87">
        <w:rPr>
          <w:rFonts w:ascii="Myriad Pro" w:hAnsi="Myriad Pro" w:cs="Myriad Arabic"/>
        </w:rPr>
        <w:t>T</w:t>
      </w:r>
      <w:r w:rsidRPr="004B2A86">
        <w:rPr>
          <w:rFonts w:ascii="Myriad Pro" w:hAnsi="Myriad Pro" w:cs="Myriad Arabic"/>
        </w:rPr>
        <w:t xml:space="preserve">he 600-acre park </w:t>
      </w:r>
      <w:r w:rsidR="00094B87">
        <w:rPr>
          <w:rFonts w:ascii="Myriad Pro" w:hAnsi="Myriad Pro" w:cs="Myriad Arabic"/>
        </w:rPr>
        <w:t xml:space="preserve">will </w:t>
      </w:r>
      <w:r w:rsidRPr="004B2A86">
        <w:rPr>
          <w:rFonts w:ascii="Myriad Pro" w:hAnsi="Myriad Pro" w:cs="Myriad Arabic"/>
        </w:rPr>
        <w:t>provide public access for non</w:t>
      </w:r>
      <w:r w:rsidR="009B7575">
        <w:rPr>
          <w:rFonts w:ascii="Myriad Pro" w:hAnsi="Myriad Pro" w:cs="Myriad Arabic"/>
        </w:rPr>
        <w:t>-</w:t>
      </w:r>
      <w:r w:rsidRPr="004B2A86">
        <w:rPr>
          <w:rFonts w:ascii="Myriad Pro" w:hAnsi="Myriad Pro" w:cs="Myriad Arabic"/>
        </w:rPr>
        <w:t>motorized boating, fishing, bird-watching, bicycling, running</w:t>
      </w:r>
      <w:r w:rsidR="00EF2CD2">
        <w:rPr>
          <w:rFonts w:ascii="Myriad Pro" w:hAnsi="Myriad Pro" w:cs="Myriad Arabic"/>
        </w:rPr>
        <w:t xml:space="preserve">, </w:t>
      </w:r>
      <w:proofErr w:type="gramStart"/>
      <w:r w:rsidR="00EF2CD2">
        <w:rPr>
          <w:rFonts w:ascii="Myriad Pro" w:hAnsi="Myriad Pro" w:cs="Myriad Arabic"/>
        </w:rPr>
        <w:t>while</w:t>
      </w:r>
      <w:proofErr w:type="gramEnd"/>
      <w:r w:rsidR="00EF2CD2">
        <w:rPr>
          <w:rFonts w:ascii="Myriad Pro" w:hAnsi="Myriad Pro" w:cs="Myriad Arabic"/>
        </w:rPr>
        <w:t xml:space="preserve"> at the same time offering a premier 2,000-meter sprint course with a wave attenuation system</w:t>
      </w:r>
      <w:r w:rsidRPr="004B2A86">
        <w:rPr>
          <w:rFonts w:ascii="Myriad Pro" w:hAnsi="Myriad Pro" w:cs="Myriad Arabic"/>
        </w:rPr>
        <w:t xml:space="preserve">. </w:t>
      </w:r>
      <w:r w:rsidR="00805D79">
        <w:rPr>
          <w:rFonts w:ascii="Myriad Pro" w:hAnsi="Myriad Pro" w:cs="Myriad Arabic"/>
        </w:rPr>
        <w:t xml:space="preserve">As  construction </w:t>
      </w:r>
      <w:r w:rsidR="004D547F">
        <w:rPr>
          <w:rFonts w:ascii="Myriad Pro" w:hAnsi="Myriad Pro" w:cs="Myriad Arabic"/>
        </w:rPr>
        <w:t xml:space="preserve">progresses into </w:t>
      </w:r>
      <w:r w:rsidR="00805D79">
        <w:rPr>
          <w:rFonts w:ascii="Myriad Pro" w:hAnsi="Myriad Pro" w:cs="Myriad Arabic"/>
        </w:rPr>
        <w:t xml:space="preserve">Phase III, </w:t>
      </w:r>
      <w:r w:rsidR="00EF2CD2">
        <w:rPr>
          <w:rFonts w:ascii="Myriad Pro" w:hAnsi="Myriad Pro" w:cs="Myriad Arabic"/>
        </w:rPr>
        <w:t xml:space="preserve">jumpstarted with an additional $5 million in State funding, </w:t>
      </w:r>
      <w:r w:rsidR="00805D79">
        <w:rPr>
          <w:rFonts w:ascii="Myriad Pro" w:hAnsi="Myriad Pro" w:cs="Myriad Arabic"/>
        </w:rPr>
        <w:t>t</w:t>
      </w:r>
      <w:r w:rsidRPr="004B2A86">
        <w:rPr>
          <w:rFonts w:ascii="Myriad Pro" w:hAnsi="Myriad Pro" w:cs="Myriad Arabic"/>
        </w:rPr>
        <w:t xml:space="preserve">he </w:t>
      </w:r>
      <w:r w:rsidR="00EF2CD2">
        <w:rPr>
          <w:rFonts w:ascii="Myriad Pro" w:hAnsi="Myriad Pro" w:cs="Myriad Arabic"/>
        </w:rPr>
        <w:t>famed “regatta island</w:t>
      </w:r>
      <w:r w:rsidR="004B2A86" w:rsidRPr="004B2A86">
        <w:rPr>
          <w:rFonts w:ascii="Myriad Pro" w:hAnsi="Myriad Pro" w:cs="Myriad Arabic"/>
        </w:rPr>
        <w:t>”</w:t>
      </w:r>
      <w:r w:rsidRPr="004B2A86">
        <w:rPr>
          <w:rFonts w:ascii="Myriad Pro" w:hAnsi="Myriad Pro" w:cs="Myriad Arabic"/>
        </w:rPr>
        <w:t xml:space="preserve"> </w:t>
      </w:r>
      <w:r w:rsidR="00EF2CD2">
        <w:rPr>
          <w:rFonts w:ascii="Myriad Pro" w:hAnsi="Myriad Pro" w:cs="Myriad Arabic"/>
        </w:rPr>
        <w:t xml:space="preserve"> will continue to be enhanced to </w:t>
      </w:r>
      <w:r w:rsidRPr="004B2A86">
        <w:rPr>
          <w:rFonts w:ascii="Myriad Pro" w:hAnsi="Myriad Pro" w:cs="Myriad Arabic"/>
        </w:rPr>
        <w:t xml:space="preserve">include a multi-function boathouse, athlete training center, starting line system, finish towers, grand stands, </w:t>
      </w:r>
      <w:r w:rsidR="009B7575">
        <w:rPr>
          <w:rFonts w:ascii="Myriad Pro" w:hAnsi="Myriad Pro" w:cs="Myriad Arabic"/>
        </w:rPr>
        <w:t xml:space="preserve">large video screens </w:t>
      </w:r>
      <w:r w:rsidRPr="004B2A86">
        <w:rPr>
          <w:rFonts w:ascii="Myriad Pro" w:hAnsi="Myriad Pro" w:cs="Myriad Arabic"/>
        </w:rPr>
        <w:t xml:space="preserve">and more. </w:t>
      </w:r>
      <w:r w:rsidR="004B2A86" w:rsidRPr="004B2A86">
        <w:rPr>
          <w:rFonts w:ascii="Myriad Pro" w:hAnsi="Myriad Pro" w:cs="Myriad Arabic"/>
        </w:rPr>
        <w:t xml:space="preserve">Regatta </w:t>
      </w:r>
      <w:r w:rsidR="009B7575">
        <w:rPr>
          <w:rFonts w:ascii="Myriad Pro" w:hAnsi="Myriad Pro" w:cs="Myriad Arabic"/>
        </w:rPr>
        <w:t>I</w:t>
      </w:r>
      <w:r w:rsidR="004B2A86" w:rsidRPr="004B2A86">
        <w:rPr>
          <w:rFonts w:ascii="Myriad Pro" w:hAnsi="Myriad Pro" w:cs="Myriad Arabic"/>
        </w:rPr>
        <w:t>sland</w:t>
      </w:r>
      <w:r w:rsidR="009B7575">
        <w:rPr>
          <w:rFonts w:ascii="Myriad Pro" w:hAnsi="Myriad Pro" w:cs="Myriad Arabic"/>
        </w:rPr>
        <w:t>,</w:t>
      </w:r>
      <w:r w:rsidR="00EF2CD2">
        <w:rPr>
          <w:rFonts w:ascii="Myriad Pro" w:hAnsi="Myriad Pro" w:cs="Myriad Arabic"/>
        </w:rPr>
        <w:t xml:space="preserve"> </w:t>
      </w:r>
      <w:r w:rsidR="009B7575">
        <w:rPr>
          <w:rFonts w:ascii="Myriad Pro" w:hAnsi="Myriad Pro" w:cs="Myriad Arabic"/>
        </w:rPr>
        <w:t>as it will be known,</w:t>
      </w:r>
      <w:r w:rsidR="004B2A86" w:rsidRPr="004B2A86">
        <w:rPr>
          <w:rFonts w:ascii="Myriad Pro" w:hAnsi="Myriad Pro" w:cs="Myriad Arabic"/>
        </w:rPr>
        <w:t xml:space="preserve"> is envisioned as an Olympic Village</w:t>
      </w:r>
      <w:r w:rsidR="009B7575">
        <w:rPr>
          <w:rFonts w:ascii="Myriad Pro" w:hAnsi="Myriad Pro" w:cs="Myriad Arabic"/>
        </w:rPr>
        <w:t>-styled</w:t>
      </w:r>
      <w:r w:rsidR="004B2A86" w:rsidRPr="004B2A86">
        <w:rPr>
          <w:rFonts w:ascii="Myriad Pro" w:hAnsi="Myriad Pro" w:cs="Myriad Arabic"/>
        </w:rPr>
        <w:t xml:space="preserve"> setting that will provide competitors a place to focus</w:t>
      </w:r>
      <w:r w:rsidR="009B7575">
        <w:rPr>
          <w:rFonts w:ascii="Myriad Pro" w:hAnsi="Myriad Pro" w:cs="Myriad Arabic"/>
        </w:rPr>
        <w:t>,</w:t>
      </w:r>
      <w:r w:rsidR="004B2A86" w:rsidRPr="004B2A86">
        <w:rPr>
          <w:rFonts w:ascii="Myriad Pro" w:hAnsi="Myriad Pro" w:cs="Myriad Arabic"/>
        </w:rPr>
        <w:t xml:space="preserve"> rest </w:t>
      </w:r>
      <w:r w:rsidR="009B7575">
        <w:rPr>
          <w:rFonts w:ascii="Myriad Pro" w:hAnsi="Myriad Pro" w:cs="Myriad Arabic"/>
        </w:rPr>
        <w:t xml:space="preserve">and recover </w:t>
      </w:r>
      <w:r w:rsidR="004B2A86" w:rsidRPr="004B2A86">
        <w:rPr>
          <w:rFonts w:ascii="Myriad Pro" w:hAnsi="Myriad Pro" w:cs="Myriad Arabic"/>
        </w:rPr>
        <w:t>fr</w:t>
      </w:r>
      <w:r w:rsidR="005905FF">
        <w:rPr>
          <w:rFonts w:ascii="Myriad Pro" w:hAnsi="Myriad Pro" w:cs="Myriad Arabic"/>
        </w:rPr>
        <w:t>om</w:t>
      </w:r>
      <w:r w:rsidR="004B2A86" w:rsidRPr="004B2A86">
        <w:rPr>
          <w:rFonts w:ascii="Myriad Pro" w:hAnsi="Myriad Pro" w:cs="Myriad Arabic"/>
        </w:rPr>
        <w:t xml:space="preserve"> competition and </w:t>
      </w:r>
      <w:r w:rsidR="009B7575">
        <w:rPr>
          <w:rFonts w:ascii="Myriad Pro" w:hAnsi="Myriad Pro" w:cs="Myriad Arabic"/>
        </w:rPr>
        <w:t xml:space="preserve">for </w:t>
      </w:r>
      <w:r w:rsidR="004B2A86" w:rsidRPr="004B2A86">
        <w:rPr>
          <w:rFonts w:ascii="Myriad Pro" w:hAnsi="Myriad Pro" w:cs="Myriad Arabic"/>
        </w:rPr>
        <w:t xml:space="preserve">spectators a viewing and entertainment platform. </w:t>
      </w:r>
      <w:r w:rsidRPr="004B2A86">
        <w:rPr>
          <w:rFonts w:ascii="Myriad Pro" w:hAnsi="Myriad Pro" w:cs="Myriad Arabic"/>
        </w:rPr>
        <w:t xml:space="preserve">While rowing may seem like the main focus of the park, it is expected to account for only 15% of the usage. The </w:t>
      </w:r>
      <w:r w:rsidR="00EF2CD2">
        <w:rPr>
          <w:rFonts w:ascii="Myriad Pro" w:hAnsi="Myriad Pro" w:cs="Myriad Arabic"/>
        </w:rPr>
        <w:t>p</w:t>
      </w:r>
      <w:r w:rsidRPr="004B2A86">
        <w:rPr>
          <w:rFonts w:ascii="Myriad Pro" w:hAnsi="Myriad Pro" w:cs="Myriad Arabic"/>
        </w:rPr>
        <w:t xml:space="preserve">ark has been designed to accommodate other uses such as dragon boat races, triathlons, kayaking and paddling sports, running events and a wide variety of programs for the community.  </w:t>
      </w:r>
      <w:r w:rsidRPr="004B2A86">
        <w:rPr>
          <w:rFonts w:ascii="Myriad Pro" w:hAnsi="Myriad Pro" w:cs="Myriad Arabic"/>
          <w:color w:val="000000"/>
        </w:rPr>
        <w:t xml:space="preserve">While there are many quality of life benefits that Nathan Benderson Park brings to Sarasota and the region, the financial impact of developing a world-class sports tourism venue is translating </w:t>
      </w:r>
      <w:r w:rsidR="004D547F">
        <w:rPr>
          <w:rFonts w:ascii="Myriad Pro" w:hAnsi="Myriad Pro" w:cs="Myriad Arabic"/>
          <w:color w:val="000000"/>
        </w:rPr>
        <w:t>in</w:t>
      </w:r>
      <w:r w:rsidRPr="004B2A86">
        <w:rPr>
          <w:rFonts w:ascii="Myriad Pro" w:hAnsi="Myriad Pro" w:cs="Myriad Arabic"/>
          <w:color w:val="000000"/>
        </w:rPr>
        <w:t xml:space="preserve">to real dollars.   </w:t>
      </w:r>
      <w:r w:rsidRPr="004B2A86">
        <w:rPr>
          <w:rFonts w:ascii="Myriad Pro" w:hAnsi="Myriad Pro" w:cs="Myriad Arabic"/>
        </w:rPr>
        <w:t xml:space="preserve">It is estimated that the park spurred $12,970,000 of direct spending by participants and attendees and $24,615,000 of regional economic impact derived from 42,000 attendees, including 1200 athletes </w:t>
      </w:r>
      <w:r w:rsidR="005905FF">
        <w:rPr>
          <w:rFonts w:ascii="Myriad Pro" w:hAnsi="Myriad Pro" w:cs="Myriad Arabic"/>
        </w:rPr>
        <w:t xml:space="preserve">and 1000 coaches </w:t>
      </w:r>
      <w:r w:rsidRPr="004B2A86">
        <w:rPr>
          <w:rFonts w:ascii="Myriad Pro" w:hAnsi="Myriad Pro" w:cs="Myriad Arabic"/>
        </w:rPr>
        <w:t xml:space="preserve">from 62 countries and 40,000 hotel room nights from 2009-2012.  </w:t>
      </w:r>
    </w:p>
    <w:p w:rsidR="007002A1" w:rsidRPr="00A42403" w:rsidRDefault="007002A1" w:rsidP="00A42403">
      <w:pPr>
        <w:autoSpaceDE w:val="0"/>
        <w:autoSpaceDN w:val="0"/>
        <w:adjustRightInd w:val="0"/>
        <w:spacing w:after="0" w:line="240" w:lineRule="auto"/>
        <w:rPr>
          <w:rFonts w:ascii="Myriad Pro" w:hAnsi="Myriad Pro"/>
          <w:color w:val="000000"/>
        </w:rPr>
      </w:pPr>
    </w:p>
    <w:p w:rsidR="001A07BC" w:rsidRPr="004B2A86" w:rsidRDefault="001A07BC" w:rsidP="00BA39B9">
      <w:pPr>
        <w:pBdr>
          <w:top w:val="single" w:sz="4" w:space="1" w:color="3366FF"/>
        </w:pBdr>
        <w:rPr>
          <w:rFonts w:ascii="Myriad Pro" w:hAnsi="Myriad Pro"/>
          <w:b/>
          <w:color w:val="000000"/>
        </w:rPr>
      </w:pPr>
      <w:r w:rsidRPr="004B2A86">
        <w:rPr>
          <w:rFonts w:ascii="Myriad Pro" w:hAnsi="Myriad Pro"/>
          <w:b/>
          <w:color w:val="000000"/>
        </w:rPr>
        <w:t>What makes this a quantum leap of creativity?</w:t>
      </w:r>
    </w:p>
    <w:p w:rsidR="007002A1" w:rsidRPr="004B2A86" w:rsidRDefault="004B2A86" w:rsidP="007002A1">
      <w:pPr>
        <w:rPr>
          <w:rFonts w:ascii="Myriad Pro" w:hAnsi="Myriad Pro"/>
          <w:color w:val="000000"/>
        </w:rPr>
      </w:pPr>
      <w:r>
        <w:rPr>
          <w:rFonts w:ascii="Myriad Pro" w:hAnsi="Myriad Pro"/>
          <w:color w:val="000000"/>
        </w:rPr>
        <w:t xml:space="preserve">Nathan Benderson Park represents a quantum leap of creativity </w:t>
      </w:r>
      <w:r w:rsidR="003002A4">
        <w:rPr>
          <w:rFonts w:ascii="Myriad Pro" w:hAnsi="Myriad Pro"/>
          <w:color w:val="000000"/>
        </w:rPr>
        <w:t>through</w:t>
      </w:r>
      <w:r>
        <w:rPr>
          <w:rFonts w:ascii="Myriad Pro" w:hAnsi="Myriad Pro"/>
          <w:color w:val="000000"/>
        </w:rPr>
        <w:t xml:space="preserve"> a </w:t>
      </w:r>
      <w:r w:rsidR="009B7575">
        <w:rPr>
          <w:rFonts w:ascii="Myriad Pro" w:hAnsi="Myriad Pro"/>
          <w:color w:val="000000"/>
        </w:rPr>
        <w:t xml:space="preserve">confluence </w:t>
      </w:r>
      <w:r>
        <w:rPr>
          <w:rFonts w:ascii="Myriad Pro" w:hAnsi="Myriad Pro"/>
          <w:color w:val="000000"/>
        </w:rPr>
        <w:t xml:space="preserve">of opportunities </w:t>
      </w:r>
      <w:r w:rsidR="003002A4">
        <w:rPr>
          <w:rFonts w:ascii="Myriad Pro" w:hAnsi="Myriad Pro"/>
          <w:color w:val="000000"/>
        </w:rPr>
        <w:t>and</w:t>
      </w:r>
      <w:r>
        <w:rPr>
          <w:rFonts w:ascii="Myriad Pro" w:hAnsi="Myriad Pro"/>
          <w:color w:val="000000"/>
        </w:rPr>
        <w:t xml:space="preserve"> a willingness to take action.  Having the vision to assemble the partnerships, resources, and talent to make the park a reality is a fe</w:t>
      </w:r>
      <w:r w:rsidR="009B7575">
        <w:rPr>
          <w:rFonts w:ascii="Myriad Pro" w:hAnsi="Myriad Pro"/>
          <w:color w:val="000000"/>
        </w:rPr>
        <w:t>a</w:t>
      </w:r>
      <w:r>
        <w:rPr>
          <w:rFonts w:ascii="Myriad Pro" w:hAnsi="Myriad Pro"/>
          <w:color w:val="000000"/>
        </w:rPr>
        <w:t>t not easily found in</w:t>
      </w:r>
      <w:r w:rsidR="003002A4">
        <w:rPr>
          <w:rFonts w:ascii="Myriad Pro" w:hAnsi="Myriad Pro"/>
          <w:color w:val="000000"/>
        </w:rPr>
        <w:t xml:space="preserve"> local government which </w:t>
      </w:r>
      <w:r w:rsidR="00EF2CD2">
        <w:rPr>
          <w:rFonts w:ascii="Myriad Pro" w:hAnsi="Myriad Pro"/>
          <w:color w:val="000000"/>
        </w:rPr>
        <w:t>can typically</w:t>
      </w:r>
      <w:r w:rsidR="003002A4">
        <w:rPr>
          <w:rFonts w:ascii="Myriad Pro" w:hAnsi="Myriad Pro"/>
          <w:color w:val="000000"/>
        </w:rPr>
        <w:t xml:space="preserve"> </w:t>
      </w:r>
      <w:r w:rsidR="00EF2CD2">
        <w:rPr>
          <w:rFonts w:ascii="Myriad Pro" w:hAnsi="Myriad Pro"/>
          <w:color w:val="000000"/>
        </w:rPr>
        <w:t xml:space="preserve">tend to </w:t>
      </w:r>
      <w:r w:rsidR="003002A4">
        <w:rPr>
          <w:rFonts w:ascii="Myriad Pro" w:hAnsi="Myriad Pro"/>
          <w:color w:val="000000"/>
        </w:rPr>
        <w:t>be risk adverse</w:t>
      </w:r>
      <w:r>
        <w:rPr>
          <w:rFonts w:ascii="Myriad Pro" w:hAnsi="Myriad Pro"/>
          <w:color w:val="000000"/>
        </w:rPr>
        <w:t>.  This project require</w:t>
      </w:r>
      <w:r w:rsidR="003002A4">
        <w:rPr>
          <w:rFonts w:ascii="Myriad Pro" w:hAnsi="Myriad Pro"/>
          <w:color w:val="000000"/>
        </w:rPr>
        <w:t>d</w:t>
      </w:r>
      <w:r>
        <w:rPr>
          <w:rFonts w:ascii="Myriad Pro" w:hAnsi="Myriad Pro"/>
          <w:color w:val="000000"/>
        </w:rPr>
        <w:t xml:space="preserve"> </w:t>
      </w:r>
      <w:r w:rsidR="003002A4">
        <w:rPr>
          <w:rFonts w:ascii="Myriad Pro" w:hAnsi="Myriad Pro"/>
          <w:color w:val="000000"/>
        </w:rPr>
        <w:t>community leaders to think differently about elevating quality of life and place</w:t>
      </w:r>
      <w:r w:rsidR="00C1355D">
        <w:rPr>
          <w:rFonts w:ascii="Myriad Pro" w:hAnsi="Myriad Pro"/>
          <w:color w:val="000000"/>
        </w:rPr>
        <w:t>, creating</w:t>
      </w:r>
      <w:r w:rsidR="003002A4">
        <w:rPr>
          <w:rFonts w:ascii="Myriad Pro" w:hAnsi="Myriad Pro"/>
          <w:color w:val="000000"/>
        </w:rPr>
        <w:t xml:space="preserve"> </w:t>
      </w:r>
      <w:r w:rsidR="009246D8">
        <w:rPr>
          <w:rFonts w:ascii="Myriad Pro" w:hAnsi="Myriad Pro"/>
          <w:color w:val="000000"/>
        </w:rPr>
        <w:t xml:space="preserve">conditions </w:t>
      </w:r>
      <w:r w:rsidR="003002A4">
        <w:rPr>
          <w:rFonts w:ascii="Myriad Pro" w:hAnsi="Myriad Pro"/>
          <w:color w:val="000000"/>
        </w:rPr>
        <w:t xml:space="preserve">in the community and leveraging assets that would traditionally be planned for without regard to one another.  It has taken </w:t>
      </w:r>
      <w:r w:rsidR="009246D8">
        <w:rPr>
          <w:rFonts w:ascii="Myriad Pro" w:hAnsi="Myriad Pro"/>
          <w:color w:val="000000"/>
        </w:rPr>
        <w:t xml:space="preserve">leadership, </w:t>
      </w:r>
      <w:r>
        <w:rPr>
          <w:rFonts w:ascii="Myriad Pro" w:hAnsi="Myriad Pro"/>
          <w:color w:val="000000"/>
        </w:rPr>
        <w:t xml:space="preserve">bold action and </w:t>
      </w:r>
      <w:r w:rsidR="009246D8">
        <w:rPr>
          <w:rFonts w:ascii="Myriad Pro" w:hAnsi="Myriad Pro"/>
          <w:color w:val="000000"/>
        </w:rPr>
        <w:t xml:space="preserve">fortitude </w:t>
      </w:r>
      <w:r>
        <w:rPr>
          <w:rFonts w:ascii="Myriad Pro" w:hAnsi="Myriad Pro"/>
          <w:color w:val="000000"/>
        </w:rPr>
        <w:t>in times of economic uncertainty to see it through.</w:t>
      </w:r>
    </w:p>
    <w:p w:rsidR="001A07BC" w:rsidRPr="004B2A86" w:rsidRDefault="001A07BC" w:rsidP="00BA39B9">
      <w:pPr>
        <w:pBdr>
          <w:top w:val="single" w:sz="4" w:space="1" w:color="3366FF"/>
        </w:pBdr>
        <w:rPr>
          <w:rFonts w:ascii="Myriad Pro" w:hAnsi="Myriad Pro"/>
          <w:b/>
          <w:color w:val="000000"/>
        </w:rPr>
      </w:pPr>
      <w:r w:rsidRPr="004B2A86">
        <w:rPr>
          <w:rFonts w:ascii="Myriad Pro" w:hAnsi="Myriad Pro"/>
          <w:b/>
          <w:color w:val="000000"/>
        </w:rPr>
        <w:t>Who benefits?</w:t>
      </w:r>
    </w:p>
    <w:p w:rsidR="007002A1" w:rsidRPr="004B2A86" w:rsidRDefault="004B2A86" w:rsidP="007002A1">
      <w:pPr>
        <w:rPr>
          <w:rFonts w:ascii="Myriad Pro" w:hAnsi="Myriad Pro"/>
          <w:color w:val="000000"/>
        </w:rPr>
      </w:pPr>
      <w:r>
        <w:rPr>
          <w:rFonts w:ascii="Myriad Pro" w:hAnsi="Myriad Pro"/>
          <w:color w:val="000000"/>
        </w:rPr>
        <w:t>The list of beneficiaries is long and begins of course with the citizens of Sarasota County and our surrounding communities.  But it does not stop there</w:t>
      </w:r>
      <w:r w:rsidR="009246D8">
        <w:rPr>
          <w:rFonts w:ascii="Myriad Pro" w:hAnsi="Myriad Pro"/>
          <w:color w:val="000000"/>
        </w:rPr>
        <w:t>;</w:t>
      </w:r>
      <w:r>
        <w:rPr>
          <w:rFonts w:ascii="Myriad Pro" w:hAnsi="Myriad Pro"/>
          <w:color w:val="000000"/>
        </w:rPr>
        <w:t xml:space="preserve"> </w:t>
      </w:r>
      <w:r w:rsidR="000700AF">
        <w:rPr>
          <w:rFonts w:ascii="Myriad Pro" w:hAnsi="Myriad Pro"/>
          <w:color w:val="000000"/>
        </w:rPr>
        <w:t>local businesses will</w:t>
      </w:r>
      <w:r w:rsidR="003002A4">
        <w:rPr>
          <w:rFonts w:ascii="Myriad Pro" w:hAnsi="Myriad Pro"/>
          <w:color w:val="000000"/>
        </w:rPr>
        <w:t xml:space="preserve"> continue</w:t>
      </w:r>
      <w:r w:rsidR="000700AF">
        <w:rPr>
          <w:rFonts w:ascii="Myriad Pro" w:hAnsi="Myriad Pro"/>
          <w:color w:val="000000"/>
        </w:rPr>
        <w:t xml:space="preserve"> </w:t>
      </w:r>
      <w:r w:rsidR="003002A4">
        <w:rPr>
          <w:rFonts w:ascii="Myriad Pro" w:hAnsi="Myriad Pro"/>
          <w:color w:val="000000"/>
        </w:rPr>
        <w:t xml:space="preserve">to see benefits from </w:t>
      </w:r>
      <w:r w:rsidR="000700AF">
        <w:rPr>
          <w:rFonts w:ascii="Myriad Pro" w:hAnsi="Myriad Pro"/>
          <w:color w:val="000000"/>
        </w:rPr>
        <w:t xml:space="preserve">park </w:t>
      </w:r>
      <w:r w:rsidR="003002A4">
        <w:rPr>
          <w:rFonts w:ascii="Myriad Pro" w:hAnsi="Myriad Pro"/>
          <w:color w:val="000000"/>
        </w:rPr>
        <w:t xml:space="preserve">visitors </w:t>
      </w:r>
      <w:r w:rsidR="000700AF">
        <w:rPr>
          <w:rFonts w:ascii="Myriad Pro" w:hAnsi="Myriad Pro"/>
          <w:color w:val="000000"/>
        </w:rPr>
        <w:t xml:space="preserve">and the events to come.  The airport, hotels, regional attractions, the state, </w:t>
      </w:r>
      <w:r w:rsidR="004D547F">
        <w:rPr>
          <w:rFonts w:ascii="Myriad Pro" w:hAnsi="Myriad Pro"/>
          <w:color w:val="000000"/>
        </w:rPr>
        <w:t xml:space="preserve">and </w:t>
      </w:r>
      <w:r w:rsidR="000700AF">
        <w:rPr>
          <w:rFonts w:ascii="Myriad Pro" w:hAnsi="Myriad Pro"/>
          <w:color w:val="000000"/>
        </w:rPr>
        <w:t>the nation</w:t>
      </w:r>
      <w:r w:rsidR="009246D8">
        <w:rPr>
          <w:rFonts w:ascii="Myriad Pro" w:hAnsi="Myriad Pro"/>
          <w:color w:val="000000"/>
        </w:rPr>
        <w:t xml:space="preserve"> </w:t>
      </w:r>
      <w:r w:rsidR="00EF2CD2">
        <w:rPr>
          <w:rFonts w:ascii="Myriad Pro" w:hAnsi="Myriad Pro"/>
          <w:color w:val="000000"/>
        </w:rPr>
        <w:t xml:space="preserve">all are </w:t>
      </w:r>
      <w:r w:rsidR="000700AF">
        <w:rPr>
          <w:rFonts w:ascii="Myriad Pro" w:hAnsi="Myriad Pro"/>
          <w:color w:val="000000"/>
        </w:rPr>
        <w:t xml:space="preserve">beneficiaries.  </w:t>
      </w:r>
      <w:r w:rsidR="00C63659">
        <w:rPr>
          <w:rFonts w:ascii="Myriad Pro" w:hAnsi="Myriad Pro"/>
          <w:color w:val="000000"/>
        </w:rPr>
        <w:t>Perhaps</w:t>
      </w:r>
      <w:r w:rsidR="000700AF">
        <w:rPr>
          <w:rFonts w:ascii="Myriad Pro" w:hAnsi="Myriad Pro"/>
          <w:color w:val="000000"/>
        </w:rPr>
        <w:t xml:space="preserve"> most </w:t>
      </w:r>
      <w:r w:rsidR="00C63659">
        <w:rPr>
          <w:rFonts w:ascii="Myriad Pro" w:hAnsi="Myriad Pro"/>
          <w:color w:val="000000"/>
        </w:rPr>
        <w:t xml:space="preserve">impacted are </w:t>
      </w:r>
      <w:r w:rsidR="000700AF">
        <w:rPr>
          <w:rFonts w:ascii="Myriad Pro" w:hAnsi="Myriad Pro"/>
          <w:color w:val="000000"/>
        </w:rPr>
        <w:t xml:space="preserve">the American </w:t>
      </w:r>
      <w:r w:rsidR="00C63659">
        <w:rPr>
          <w:rFonts w:ascii="Myriad Pro" w:hAnsi="Myriad Pro"/>
          <w:color w:val="000000"/>
        </w:rPr>
        <w:t xml:space="preserve">rowing athletes </w:t>
      </w:r>
      <w:r w:rsidR="000700AF">
        <w:rPr>
          <w:rFonts w:ascii="Myriad Pro" w:hAnsi="Myriad Pro"/>
          <w:color w:val="000000"/>
        </w:rPr>
        <w:t>who have a training venue in one of the premier locations in our country.  A</w:t>
      </w:r>
      <w:r w:rsidR="00C63659">
        <w:rPr>
          <w:rFonts w:ascii="Myriad Pro" w:hAnsi="Myriad Pro"/>
          <w:color w:val="000000"/>
        </w:rPr>
        <w:t>dditionally,</w:t>
      </w:r>
      <w:r w:rsidR="000700AF">
        <w:rPr>
          <w:rFonts w:ascii="Myriad Pro" w:hAnsi="Myriad Pro"/>
          <w:color w:val="000000"/>
        </w:rPr>
        <w:t xml:space="preserve"> the sport of rowing </w:t>
      </w:r>
      <w:r w:rsidR="003002A4">
        <w:rPr>
          <w:rFonts w:ascii="Myriad Pro" w:hAnsi="Myriad Pro"/>
          <w:color w:val="000000"/>
        </w:rPr>
        <w:t xml:space="preserve">itself </w:t>
      </w:r>
      <w:r w:rsidR="000700AF">
        <w:rPr>
          <w:rFonts w:ascii="Myriad Pro" w:hAnsi="Myriad Pro"/>
          <w:color w:val="000000"/>
        </w:rPr>
        <w:t xml:space="preserve">will benefit by having a world class venue in America, close to all the comforts of one of the best tourist locations </w:t>
      </w:r>
      <w:r w:rsidR="00C63659">
        <w:rPr>
          <w:rFonts w:ascii="Myriad Pro" w:hAnsi="Myriad Pro"/>
          <w:color w:val="000000"/>
        </w:rPr>
        <w:t xml:space="preserve">on </w:t>
      </w:r>
      <w:r w:rsidR="000700AF">
        <w:rPr>
          <w:rFonts w:ascii="Myriad Pro" w:hAnsi="Myriad Pro"/>
          <w:color w:val="000000"/>
        </w:rPr>
        <w:t>the globe.</w:t>
      </w:r>
      <w:r w:rsidR="00D1777F">
        <w:rPr>
          <w:rFonts w:ascii="Myriad Pro" w:hAnsi="Myriad Pro"/>
          <w:color w:val="000000"/>
        </w:rPr>
        <w:t xml:space="preserve"> </w:t>
      </w:r>
      <w:r w:rsidR="00D1777F" w:rsidRPr="00D1777F">
        <w:rPr>
          <w:rFonts w:ascii="Myriad Pro" w:hAnsi="Myriad Pro"/>
          <w:color w:val="000000"/>
        </w:rPr>
        <w:t xml:space="preserve">This initiative has brought rowing opportunities to youth in our community in a big way.  </w:t>
      </w:r>
      <w:r w:rsidR="00D1777F">
        <w:rPr>
          <w:rFonts w:ascii="Myriad Pro" w:hAnsi="Myriad Pro"/>
          <w:color w:val="000000"/>
        </w:rPr>
        <w:t xml:space="preserve">People </w:t>
      </w:r>
      <w:r w:rsidR="00D1777F" w:rsidRPr="00D1777F">
        <w:rPr>
          <w:rFonts w:ascii="Myriad Pro" w:hAnsi="Myriad Pro"/>
          <w:color w:val="000000"/>
        </w:rPr>
        <w:t>need</w:t>
      </w:r>
      <w:r w:rsidR="00D1777F">
        <w:rPr>
          <w:rFonts w:ascii="Myriad Pro" w:hAnsi="Myriad Pro"/>
          <w:color w:val="000000"/>
        </w:rPr>
        <w:t xml:space="preserve"> to come out and experience</w:t>
      </w:r>
      <w:r w:rsidR="00D1777F" w:rsidRPr="00D1777F">
        <w:rPr>
          <w:rFonts w:ascii="Myriad Pro" w:hAnsi="Myriad Pro"/>
          <w:color w:val="000000"/>
        </w:rPr>
        <w:t xml:space="preserve"> the spirit, the energy and the excitement of parents and spectators watching their kids compete.  Heartwarming </w:t>
      </w:r>
      <w:r w:rsidR="00D1777F">
        <w:rPr>
          <w:rFonts w:ascii="Myriad Pro" w:hAnsi="Myriad Pro"/>
          <w:color w:val="000000"/>
        </w:rPr>
        <w:t>sights</w:t>
      </w:r>
      <w:r w:rsidR="005905FF">
        <w:rPr>
          <w:rFonts w:ascii="Myriad Pro" w:hAnsi="Myriad Pro"/>
          <w:color w:val="000000"/>
        </w:rPr>
        <w:t xml:space="preserve"> of</w:t>
      </w:r>
      <w:r w:rsidR="00D1777F">
        <w:rPr>
          <w:rFonts w:ascii="Myriad Pro" w:hAnsi="Myriad Pro"/>
          <w:color w:val="000000"/>
        </w:rPr>
        <w:t xml:space="preserve"> </w:t>
      </w:r>
      <w:r w:rsidR="00D1777F" w:rsidRPr="00D1777F">
        <w:rPr>
          <w:rFonts w:ascii="Myriad Pro" w:hAnsi="Myriad Pro"/>
          <w:color w:val="000000"/>
        </w:rPr>
        <w:t>mothers and fathers with tears in their eyes, beaming wi</w:t>
      </w:r>
      <w:r w:rsidR="00D1777F">
        <w:rPr>
          <w:rFonts w:ascii="Myriad Pro" w:hAnsi="Myriad Pro"/>
          <w:color w:val="000000"/>
        </w:rPr>
        <w:t>th pride as their child</w:t>
      </w:r>
      <w:r w:rsidR="00C1355D">
        <w:rPr>
          <w:rFonts w:ascii="Myriad Pro" w:hAnsi="Myriad Pro"/>
          <w:color w:val="000000"/>
        </w:rPr>
        <w:t>ren</w:t>
      </w:r>
      <w:r w:rsidR="00D1777F">
        <w:rPr>
          <w:rFonts w:ascii="Myriad Pro" w:hAnsi="Myriad Pro"/>
          <w:color w:val="000000"/>
        </w:rPr>
        <w:t xml:space="preserve"> receive</w:t>
      </w:r>
      <w:r w:rsidR="00D1777F" w:rsidRPr="00D1777F">
        <w:rPr>
          <w:rFonts w:ascii="Myriad Pro" w:hAnsi="Myriad Pro"/>
          <w:color w:val="000000"/>
        </w:rPr>
        <w:t xml:space="preserve"> medal</w:t>
      </w:r>
      <w:r w:rsidR="00C1355D">
        <w:rPr>
          <w:rFonts w:ascii="Myriad Pro" w:hAnsi="Myriad Pro"/>
          <w:color w:val="000000"/>
        </w:rPr>
        <w:t>s</w:t>
      </w:r>
      <w:r w:rsidR="00D1777F" w:rsidRPr="00D1777F">
        <w:rPr>
          <w:rFonts w:ascii="Myriad Pro" w:hAnsi="Myriad Pro"/>
          <w:color w:val="000000"/>
        </w:rPr>
        <w:t xml:space="preserve">.  Coaches working with young people providing guidance and teaching values.  People sharing, connecting and giving.  </w:t>
      </w:r>
      <w:r w:rsidR="00D1777F">
        <w:rPr>
          <w:rFonts w:ascii="Myriad Pro" w:hAnsi="Myriad Pro"/>
          <w:color w:val="000000"/>
        </w:rPr>
        <w:t>It is hard to</w:t>
      </w:r>
      <w:r w:rsidR="00D1777F" w:rsidRPr="00D1777F">
        <w:rPr>
          <w:rFonts w:ascii="Myriad Pro" w:hAnsi="Myriad Pro"/>
          <w:color w:val="000000"/>
        </w:rPr>
        <w:t xml:space="preserve"> put a value on this</w:t>
      </w:r>
      <w:r w:rsidR="00D1777F">
        <w:rPr>
          <w:rFonts w:ascii="Myriad Pro" w:hAnsi="Myriad Pro"/>
          <w:color w:val="000000"/>
        </w:rPr>
        <w:t xml:space="preserve"> experience</w:t>
      </w:r>
      <w:r w:rsidR="00D1777F" w:rsidRPr="00D1777F">
        <w:rPr>
          <w:rFonts w:ascii="Myriad Pro" w:hAnsi="Myriad Pro"/>
          <w:color w:val="000000"/>
        </w:rPr>
        <w:t xml:space="preserve"> because </w:t>
      </w:r>
      <w:r w:rsidR="00D1777F">
        <w:rPr>
          <w:rFonts w:ascii="Myriad Pro" w:hAnsi="Myriad Pro"/>
          <w:color w:val="000000"/>
        </w:rPr>
        <w:t>it</w:t>
      </w:r>
      <w:r w:rsidR="00D1777F" w:rsidRPr="00D1777F">
        <w:rPr>
          <w:rFonts w:ascii="Myriad Pro" w:hAnsi="Myriad Pro"/>
          <w:color w:val="000000"/>
        </w:rPr>
        <w:t xml:space="preserve"> is simply priceless.</w:t>
      </w:r>
    </w:p>
    <w:p w:rsidR="001A07BC" w:rsidRPr="000700AF" w:rsidRDefault="001A07BC" w:rsidP="00BA39B9">
      <w:pPr>
        <w:pBdr>
          <w:top w:val="single" w:sz="4" w:space="1" w:color="3366FF"/>
        </w:pBdr>
        <w:rPr>
          <w:rFonts w:ascii="Myriad Pro" w:hAnsi="Myriad Pro"/>
          <w:b/>
          <w:color w:val="000000"/>
        </w:rPr>
      </w:pPr>
      <w:r w:rsidRPr="000700AF">
        <w:rPr>
          <w:rFonts w:ascii="Myriad Pro" w:hAnsi="Myriad Pro"/>
          <w:b/>
          <w:color w:val="000000"/>
        </w:rPr>
        <w:t>How was the program/project/product/service initiated and implemented?</w:t>
      </w:r>
    </w:p>
    <w:p w:rsidR="007002A1" w:rsidRDefault="000700AF" w:rsidP="007002A1">
      <w:pPr>
        <w:rPr>
          <w:rFonts w:ascii="Myriad Pro" w:hAnsi="Myriad Pro"/>
          <w:color w:val="000000"/>
        </w:rPr>
      </w:pPr>
      <w:r>
        <w:rPr>
          <w:rFonts w:ascii="Myriad Pro" w:hAnsi="Myriad Pro"/>
          <w:color w:val="000000"/>
        </w:rPr>
        <w:t xml:space="preserve">The history of Nathan Benderson Park began in the 1970’s with the construction of Interstate 75.  Who knew it would lead to a world class rowing facility some 40 years later.  But it is the convergence of the desire to develop and the opportunity to maximize park lands that caused the spark of creativity to do something </w:t>
      </w:r>
      <w:r w:rsidR="00C63659">
        <w:rPr>
          <w:rFonts w:ascii="Myriad Pro" w:hAnsi="Myriad Pro"/>
          <w:color w:val="000000"/>
        </w:rPr>
        <w:t>unprecedented</w:t>
      </w:r>
      <w:r>
        <w:rPr>
          <w:rFonts w:ascii="Myriad Pro" w:hAnsi="Myriad Pro"/>
          <w:color w:val="000000"/>
        </w:rPr>
        <w:t>.</w:t>
      </w:r>
    </w:p>
    <w:p w:rsidR="001A07BC" w:rsidRPr="000700AF" w:rsidRDefault="001A07BC" w:rsidP="00BA39B9">
      <w:pPr>
        <w:pBdr>
          <w:top w:val="single" w:sz="4" w:space="1" w:color="3366FF"/>
        </w:pBdr>
        <w:rPr>
          <w:rFonts w:ascii="Myriad Pro" w:hAnsi="Myriad Pro"/>
          <w:b/>
          <w:color w:val="000000"/>
        </w:rPr>
      </w:pPr>
      <w:r w:rsidRPr="000700AF">
        <w:rPr>
          <w:rFonts w:ascii="Myriad Pro" w:hAnsi="Myriad Pro"/>
          <w:b/>
          <w:color w:val="000000"/>
        </w:rPr>
        <w:lastRenderedPageBreak/>
        <w:t>What risks were taken?</w:t>
      </w:r>
    </w:p>
    <w:p w:rsidR="007002A1" w:rsidRPr="000700AF" w:rsidRDefault="000700AF" w:rsidP="007002A1">
      <w:pPr>
        <w:rPr>
          <w:rFonts w:ascii="Myriad Pro" w:hAnsi="Myriad Pro"/>
          <w:color w:val="000000"/>
        </w:rPr>
      </w:pPr>
      <w:r w:rsidRPr="000700AF">
        <w:rPr>
          <w:rFonts w:ascii="Myriad Pro" w:hAnsi="Myriad Pro"/>
          <w:color w:val="000000"/>
        </w:rPr>
        <w:t>Sarasota</w:t>
      </w:r>
      <w:r>
        <w:rPr>
          <w:rFonts w:ascii="Myriad Pro" w:hAnsi="Myriad Pro"/>
          <w:color w:val="000000"/>
        </w:rPr>
        <w:t xml:space="preserve"> County had to commit to fund the project in times of economic uncertainty.  County leaders demonstrated the willingness to take </w:t>
      </w:r>
      <w:r w:rsidR="005905FF">
        <w:rPr>
          <w:rFonts w:ascii="Myriad Pro" w:hAnsi="Myriad Pro"/>
          <w:color w:val="000000"/>
        </w:rPr>
        <w:t xml:space="preserve">the </w:t>
      </w:r>
      <w:r>
        <w:rPr>
          <w:rFonts w:ascii="Myriad Pro" w:hAnsi="Myriad Pro"/>
          <w:color w:val="000000"/>
        </w:rPr>
        <w:t>risk</w:t>
      </w:r>
      <w:r w:rsidR="00BD17A4">
        <w:rPr>
          <w:rFonts w:ascii="Myriad Pro" w:hAnsi="Myriad Pro"/>
          <w:color w:val="000000"/>
        </w:rPr>
        <w:t xml:space="preserve"> and invest in an idea.  That idea paid off when the 2017 World Rowing Championships </w:t>
      </w:r>
      <w:r w:rsidR="00C63659">
        <w:rPr>
          <w:rFonts w:ascii="Myriad Pro" w:hAnsi="Myriad Pro"/>
          <w:color w:val="000000"/>
        </w:rPr>
        <w:t xml:space="preserve">were </w:t>
      </w:r>
      <w:r w:rsidR="00BD17A4">
        <w:rPr>
          <w:rFonts w:ascii="Myriad Pro" w:hAnsi="Myriad Pro"/>
          <w:color w:val="000000"/>
        </w:rPr>
        <w:t>awarded to the community.</w:t>
      </w:r>
    </w:p>
    <w:p w:rsidR="001A07BC" w:rsidRPr="00BD17A4" w:rsidRDefault="001A07BC" w:rsidP="00BA39B9">
      <w:pPr>
        <w:pBdr>
          <w:top w:val="single" w:sz="4" w:space="1" w:color="3366FF"/>
        </w:pBdr>
        <w:rPr>
          <w:rFonts w:ascii="Myriad Pro" w:hAnsi="Myriad Pro"/>
          <w:b/>
          <w:color w:val="000000"/>
        </w:rPr>
      </w:pPr>
      <w:r w:rsidRPr="00BD17A4">
        <w:rPr>
          <w:rFonts w:ascii="Myriad Pro" w:hAnsi="Myriad Pro"/>
          <w:b/>
          <w:color w:val="000000"/>
        </w:rPr>
        <w:t>What, if any were the costs and/or savings?</w:t>
      </w:r>
    </w:p>
    <w:p w:rsidR="007002A1" w:rsidRPr="00BD17A4" w:rsidRDefault="00BD17A4" w:rsidP="007002A1">
      <w:pPr>
        <w:rPr>
          <w:rFonts w:ascii="Myriad Pro" w:hAnsi="Myriad Pro"/>
          <w:color w:val="000000"/>
        </w:rPr>
      </w:pPr>
      <w:r w:rsidRPr="00BD17A4">
        <w:rPr>
          <w:rFonts w:ascii="Myriad Pro" w:hAnsi="Myriad Pro" w:cs="Tahoma"/>
        </w:rPr>
        <w:t xml:space="preserve">The Nathan Benderson Park remains under construction, </w:t>
      </w:r>
      <w:r>
        <w:rPr>
          <w:rFonts w:ascii="Myriad Pro" w:hAnsi="Myriad Pro" w:cs="Tahoma"/>
        </w:rPr>
        <w:t xml:space="preserve">with completion of </w:t>
      </w:r>
      <w:r w:rsidRPr="00BD17A4">
        <w:rPr>
          <w:rFonts w:ascii="Myriad Pro" w:hAnsi="Myriad Pro" w:cs="Tahoma"/>
        </w:rPr>
        <w:t>$</w:t>
      </w:r>
      <w:r w:rsidR="00D1777F">
        <w:rPr>
          <w:rFonts w:ascii="Myriad Pro" w:hAnsi="Myriad Pro" w:cs="Tahoma"/>
        </w:rPr>
        <w:t xml:space="preserve"> 25</w:t>
      </w:r>
      <w:r w:rsidR="00D1777F" w:rsidRPr="00BD17A4">
        <w:rPr>
          <w:rFonts w:ascii="Myriad Pro" w:hAnsi="Myriad Pro" w:cs="Tahoma"/>
        </w:rPr>
        <w:t xml:space="preserve"> </w:t>
      </w:r>
      <w:r w:rsidR="00C1355D">
        <w:rPr>
          <w:rFonts w:ascii="Myriad Pro" w:hAnsi="Myriad Pro" w:cs="Tahoma"/>
        </w:rPr>
        <w:t>million in P</w:t>
      </w:r>
      <w:r w:rsidRPr="00BD17A4">
        <w:rPr>
          <w:rFonts w:ascii="Myriad Pro" w:hAnsi="Myriad Pro" w:cs="Tahoma"/>
        </w:rPr>
        <w:t>hase I and II improvements</w:t>
      </w:r>
      <w:r w:rsidR="00EF2CD2">
        <w:rPr>
          <w:rFonts w:ascii="Myriad Pro" w:hAnsi="Myriad Pro" w:cs="Tahoma"/>
        </w:rPr>
        <w:t xml:space="preserve"> and an additional $5 million to begin Phase III improvements</w:t>
      </w:r>
      <w:r w:rsidRPr="00BD17A4">
        <w:rPr>
          <w:rFonts w:ascii="Myriad Pro" w:hAnsi="Myriad Pro" w:cs="Tahoma"/>
        </w:rPr>
        <w:t xml:space="preserve">.   Beyond the current expenditures, more than $20 million is proposed </w:t>
      </w:r>
      <w:r w:rsidR="005905FF">
        <w:rPr>
          <w:rFonts w:ascii="Myriad Pro" w:hAnsi="Myriad Pro" w:cs="Tahoma"/>
        </w:rPr>
        <w:t>for</w:t>
      </w:r>
      <w:r w:rsidRPr="00BD17A4">
        <w:rPr>
          <w:rFonts w:ascii="Myriad Pro" w:hAnsi="Myriad Pro" w:cs="Tahoma"/>
        </w:rPr>
        <w:t xml:space="preserve"> the facility’s future development, including a multi-function boathouse and athlete training center, finish towers, grand stands and a state of the art boat </w:t>
      </w:r>
      <w:r w:rsidR="003F1728">
        <w:rPr>
          <w:rFonts w:ascii="Myriad Pro" w:hAnsi="Myriad Pro" w:cs="Tahoma"/>
        </w:rPr>
        <w:t>m</w:t>
      </w:r>
      <w:r w:rsidRPr="00BD17A4">
        <w:rPr>
          <w:rFonts w:ascii="Myriad Pro" w:hAnsi="Myriad Pro" w:cs="Tahoma"/>
        </w:rPr>
        <w:t>aintenance and testing facility.</w:t>
      </w:r>
    </w:p>
    <w:p w:rsidR="001A07BC" w:rsidRPr="00BD17A4" w:rsidRDefault="001A07BC" w:rsidP="00BA39B9">
      <w:pPr>
        <w:pBdr>
          <w:top w:val="single" w:sz="4" w:space="1" w:color="3366FF"/>
        </w:pBdr>
        <w:rPr>
          <w:rFonts w:ascii="Myriad Pro" w:hAnsi="Myriad Pro"/>
          <w:b/>
          <w:color w:val="000000"/>
        </w:rPr>
      </w:pPr>
      <w:r w:rsidRPr="00BD17A4">
        <w:rPr>
          <w:rFonts w:ascii="Myriad Pro" w:hAnsi="Myriad Pro"/>
          <w:b/>
          <w:color w:val="000000"/>
        </w:rPr>
        <w:t>What are the lessons learned that other local governments can learn from?</w:t>
      </w:r>
    </w:p>
    <w:p w:rsidR="007002A1" w:rsidRDefault="00BD17A4" w:rsidP="00BD17A4">
      <w:pPr>
        <w:autoSpaceDE w:val="0"/>
        <w:autoSpaceDN w:val="0"/>
        <w:adjustRightInd w:val="0"/>
        <w:spacing w:after="0" w:line="240" w:lineRule="auto"/>
        <w:rPr>
          <w:rFonts w:ascii="Myriad Pro" w:hAnsi="Myriad Pro" w:cs="Calibri"/>
        </w:rPr>
      </w:pPr>
      <w:r w:rsidRPr="00BD17A4">
        <w:rPr>
          <w:rFonts w:ascii="Myriad Pro" w:hAnsi="Myriad Pro" w:cs="Calibri"/>
        </w:rPr>
        <w:t>County leaders identified the need to coordinate the park development with the UTC project to provide a more complete and comprehensively designed project. This model of thinking, using collaborative efforts, broad</w:t>
      </w:r>
      <w:r w:rsidR="00EF2CD2">
        <w:rPr>
          <w:rFonts w:ascii="Myriad Pro" w:hAnsi="Myriad Pro" w:cs="Calibri"/>
        </w:rPr>
        <w:t xml:space="preserve"> </w:t>
      </w:r>
      <w:r w:rsidRPr="00BD17A4">
        <w:rPr>
          <w:rFonts w:ascii="Myriad Pro" w:hAnsi="Myriad Pro" w:cs="Calibri"/>
        </w:rPr>
        <w:t>scale partnerships and shared investment sources encourage economic development opportunities that could be used on community projects of any scale.  The consideration given to sports tourism in design and development can provide other local governments an example for thinking through projects of this context in new ways.</w:t>
      </w:r>
    </w:p>
    <w:p w:rsidR="0099183D" w:rsidRPr="00BD17A4" w:rsidRDefault="0099183D" w:rsidP="00BD17A4">
      <w:pPr>
        <w:autoSpaceDE w:val="0"/>
        <w:autoSpaceDN w:val="0"/>
        <w:adjustRightInd w:val="0"/>
        <w:spacing w:after="0" w:line="240" w:lineRule="auto"/>
        <w:rPr>
          <w:rFonts w:ascii="Myriad Pro" w:hAnsi="Myriad Pro"/>
          <w:color w:val="000000"/>
        </w:rPr>
      </w:pPr>
    </w:p>
    <w:p w:rsidR="001A07BC" w:rsidRPr="00BD17A4" w:rsidRDefault="001A07BC" w:rsidP="00776183">
      <w:pPr>
        <w:pBdr>
          <w:top w:val="single" w:sz="4" w:space="0" w:color="3366FF"/>
        </w:pBdr>
        <w:rPr>
          <w:rFonts w:ascii="Myriad Pro" w:hAnsi="Myriad Pro"/>
          <w:b/>
          <w:color w:val="000000"/>
        </w:rPr>
      </w:pPr>
      <w:r w:rsidRPr="00BD17A4">
        <w:rPr>
          <w:rFonts w:ascii="Myriad Pro" w:hAnsi="Myriad Pro"/>
          <w:b/>
          <w:color w:val="000000"/>
        </w:rPr>
        <w:t>What department and/or individual(s) championed the innovation? If a contractor was used, please list the name and their contact information.</w:t>
      </w:r>
    </w:p>
    <w:p w:rsidR="007002A1" w:rsidRPr="000700AF" w:rsidRDefault="00BD17A4" w:rsidP="007002A1">
      <w:pPr>
        <w:rPr>
          <w:rFonts w:ascii="Myriad Pro" w:hAnsi="Myriad Pro"/>
          <w:color w:val="000000"/>
        </w:rPr>
      </w:pPr>
      <w:r>
        <w:rPr>
          <w:rFonts w:ascii="Myriad Pro" w:hAnsi="Myriad Pro"/>
          <w:color w:val="000000"/>
        </w:rPr>
        <w:t xml:space="preserve">This effort was spearheaded by numerous departments within Sarasota County including the </w:t>
      </w:r>
      <w:r w:rsidR="005905FF">
        <w:rPr>
          <w:rFonts w:ascii="Myriad Pro" w:hAnsi="Myriad Pro"/>
          <w:color w:val="000000"/>
        </w:rPr>
        <w:t xml:space="preserve">County </w:t>
      </w:r>
      <w:r>
        <w:rPr>
          <w:rFonts w:ascii="Myriad Pro" w:hAnsi="Myriad Pro"/>
          <w:color w:val="000000"/>
        </w:rPr>
        <w:t>Commission, County Administration, Parks and Recreation, Planning and Development Services</w:t>
      </w:r>
      <w:r w:rsidR="00D1777F">
        <w:rPr>
          <w:rFonts w:ascii="Myriad Pro" w:hAnsi="Myriad Pro"/>
          <w:color w:val="000000"/>
        </w:rPr>
        <w:t>, Public Works,</w:t>
      </w:r>
      <w:r>
        <w:rPr>
          <w:rFonts w:ascii="Myriad Pro" w:hAnsi="Myriad Pro"/>
          <w:color w:val="000000"/>
        </w:rPr>
        <w:t xml:space="preserve"> and the Office of Business and Economic Development in addition to countless community partners</w:t>
      </w:r>
      <w:r w:rsidR="0099183D">
        <w:rPr>
          <w:rFonts w:ascii="Myriad Pro" w:hAnsi="Myriad Pro"/>
          <w:color w:val="000000"/>
        </w:rPr>
        <w:t xml:space="preserve"> and </w:t>
      </w:r>
      <w:proofErr w:type="spellStart"/>
      <w:r w:rsidR="0099183D">
        <w:rPr>
          <w:rFonts w:ascii="Myriad Pro" w:hAnsi="Myriad Pro"/>
          <w:color w:val="000000"/>
        </w:rPr>
        <w:t>Benderson</w:t>
      </w:r>
      <w:proofErr w:type="spellEnd"/>
      <w:r w:rsidR="0099183D">
        <w:rPr>
          <w:rFonts w:ascii="Myriad Pro" w:hAnsi="Myriad Pro"/>
          <w:color w:val="000000"/>
        </w:rPr>
        <w:t xml:space="preserve"> Development</w:t>
      </w:r>
      <w:r w:rsidR="00D1777F">
        <w:rPr>
          <w:rFonts w:ascii="Myriad Pro" w:hAnsi="Myriad Pro"/>
          <w:color w:val="000000"/>
        </w:rPr>
        <w:t xml:space="preserve"> Corporation, Inc</w:t>
      </w:r>
      <w:r>
        <w:rPr>
          <w:rFonts w:ascii="Myriad Pro" w:hAnsi="Myriad Pro"/>
          <w:color w:val="000000"/>
        </w:rPr>
        <w:t xml:space="preserve">. </w:t>
      </w:r>
    </w:p>
    <w:p w:rsidR="00776183" w:rsidRPr="00BD17A4" w:rsidRDefault="00776183" w:rsidP="00776183">
      <w:pPr>
        <w:pBdr>
          <w:top w:val="single" w:sz="4" w:space="0" w:color="3366FF"/>
        </w:pBdr>
        <w:rPr>
          <w:rFonts w:ascii="Myriad Pro" w:hAnsi="Myriad Pro"/>
          <w:b/>
          <w:color w:val="000000"/>
        </w:rPr>
      </w:pPr>
      <w:r w:rsidRPr="00BD17A4">
        <w:rPr>
          <w:rFonts w:ascii="Myriad Pro" w:hAnsi="Myriad Pro"/>
          <w:b/>
          <w:color w:val="000000"/>
        </w:rPr>
        <w:t>Any additional information you would like to share?</w:t>
      </w:r>
    </w:p>
    <w:p w:rsidR="00776183" w:rsidRPr="009E5052" w:rsidRDefault="00BD17A4" w:rsidP="009E5052">
      <w:pPr>
        <w:autoSpaceDE w:val="0"/>
        <w:autoSpaceDN w:val="0"/>
        <w:adjustRightInd w:val="0"/>
        <w:spacing w:after="0" w:line="240" w:lineRule="auto"/>
        <w:rPr>
          <w:rFonts w:ascii="Myriad Pro" w:hAnsi="Myriad Pro"/>
          <w:color w:val="000000"/>
        </w:rPr>
      </w:pPr>
      <w:r w:rsidRPr="009E5052">
        <w:rPr>
          <w:rFonts w:ascii="Myriad Pro" w:hAnsi="Myriad Pro" w:cs="Calibri"/>
        </w:rPr>
        <w:t xml:space="preserve">Nathan Benderson Park has brought diverse groups of stakeholders </w:t>
      </w:r>
      <w:r w:rsidR="0099183D">
        <w:rPr>
          <w:rFonts w:ascii="Myriad Pro" w:hAnsi="Myriad Pro" w:cs="Calibri"/>
        </w:rPr>
        <w:t xml:space="preserve">together </w:t>
      </w:r>
      <w:r w:rsidRPr="009E5052">
        <w:rPr>
          <w:rFonts w:ascii="Myriad Pro" w:hAnsi="Myriad Pro" w:cs="Calibri"/>
        </w:rPr>
        <w:t xml:space="preserve">to participate in developing </w:t>
      </w:r>
      <w:r w:rsidR="009E5052" w:rsidRPr="009E5052">
        <w:rPr>
          <w:rFonts w:ascii="Myriad Pro" w:hAnsi="Myriad Pro" w:cs="Calibri"/>
        </w:rPr>
        <w:t>a community and regional asset</w:t>
      </w:r>
      <w:r w:rsidRPr="009E5052">
        <w:rPr>
          <w:rFonts w:ascii="Myriad Pro" w:hAnsi="Myriad Pro" w:cs="Calibri"/>
        </w:rPr>
        <w:t>. A wide</w:t>
      </w:r>
      <w:r w:rsidR="009E5052" w:rsidRPr="009E5052">
        <w:rPr>
          <w:rFonts w:ascii="Myriad Pro" w:hAnsi="Myriad Pro" w:cs="Calibri"/>
        </w:rPr>
        <w:t xml:space="preserve"> </w:t>
      </w:r>
      <w:r w:rsidRPr="009E5052">
        <w:rPr>
          <w:rFonts w:ascii="Myriad Pro" w:hAnsi="Myriad Pro" w:cs="Calibri"/>
        </w:rPr>
        <w:t>variety of opinions were sought and integrated into t</w:t>
      </w:r>
      <w:r w:rsidR="009E5052" w:rsidRPr="009E5052">
        <w:rPr>
          <w:rFonts w:ascii="Myriad Pro" w:hAnsi="Myriad Pro" w:cs="Calibri"/>
        </w:rPr>
        <w:t>he final design elements of the</w:t>
      </w:r>
      <w:r w:rsidRPr="009E5052">
        <w:rPr>
          <w:rFonts w:ascii="Myriad Pro" w:hAnsi="Myriad Pro" w:cs="Calibri"/>
        </w:rPr>
        <w:t xml:space="preserve"> park</w:t>
      </w:r>
      <w:r w:rsidR="009E5052" w:rsidRPr="009E5052">
        <w:rPr>
          <w:rFonts w:ascii="Myriad Pro" w:hAnsi="Myriad Pro" w:cs="Calibri"/>
        </w:rPr>
        <w:t>.</w:t>
      </w:r>
      <w:r w:rsidR="00D1777F" w:rsidRPr="00D1777F">
        <w:t xml:space="preserve"> </w:t>
      </w:r>
      <w:r w:rsidR="00D1777F" w:rsidRPr="00D1777F">
        <w:rPr>
          <w:rFonts w:ascii="Myriad Pro" w:hAnsi="Myriad Pro" w:cs="Calibri"/>
        </w:rPr>
        <w:t xml:space="preserve">This project had phenomenal community support and has brought unbelievable PRIDE in our community.  </w:t>
      </w:r>
      <w:r w:rsidR="004D547F">
        <w:rPr>
          <w:rFonts w:ascii="Myriad Pro" w:hAnsi="Myriad Pro" w:cs="Calibri"/>
        </w:rPr>
        <w:t>There has been v</w:t>
      </w:r>
      <w:r w:rsidR="00D1777F" w:rsidRPr="00D1777F">
        <w:rPr>
          <w:rFonts w:ascii="Myriad Pro" w:hAnsi="Myriad Pro" w:cs="Calibri"/>
        </w:rPr>
        <w:t>olunteerism of countless hours, community input and so many people working incredibly hard to do the right thing to make this dream a reality</w:t>
      </w:r>
      <w:r w:rsidR="00D1777F">
        <w:rPr>
          <w:rFonts w:ascii="Myriad Pro" w:hAnsi="Myriad Pro" w:cs="Calibri"/>
        </w:rPr>
        <w:t>.</w:t>
      </w:r>
      <w:r w:rsidR="009E5052" w:rsidRPr="009E5052">
        <w:rPr>
          <w:rFonts w:ascii="Myriad Pro" w:hAnsi="Myriad Pro" w:cs="Calibri"/>
        </w:rPr>
        <w:t xml:space="preserve"> As community builders</w:t>
      </w:r>
      <w:r w:rsidR="00C63659">
        <w:rPr>
          <w:rFonts w:ascii="Myriad Pro" w:hAnsi="Myriad Pro" w:cs="Calibri"/>
        </w:rPr>
        <w:t>,</w:t>
      </w:r>
      <w:r w:rsidR="009E5052" w:rsidRPr="009E5052">
        <w:rPr>
          <w:rFonts w:ascii="Myriad Pro" w:hAnsi="Myriad Pro" w:cs="Calibri"/>
        </w:rPr>
        <w:t xml:space="preserve"> </w:t>
      </w:r>
      <w:r w:rsidR="004D547F">
        <w:rPr>
          <w:rFonts w:ascii="Myriad Pro" w:hAnsi="Myriad Pro" w:cs="Calibri"/>
        </w:rPr>
        <w:t>Sarasota County</w:t>
      </w:r>
      <w:r w:rsidR="009E5052" w:rsidRPr="009E5052">
        <w:rPr>
          <w:rFonts w:ascii="Myriad Pro" w:hAnsi="Myriad Pro" w:cs="Calibri"/>
        </w:rPr>
        <w:t xml:space="preserve"> believe</w:t>
      </w:r>
      <w:r w:rsidR="004D547F">
        <w:rPr>
          <w:rFonts w:ascii="Myriad Pro" w:hAnsi="Myriad Pro" w:cs="Calibri"/>
        </w:rPr>
        <w:t>s</w:t>
      </w:r>
      <w:r w:rsidR="009E5052" w:rsidRPr="009E5052">
        <w:rPr>
          <w:rFonts w:ascii="Myriad Pro" w:hAnsi="Myriad Pro" w:cs="Calibri"/>
        </w:rPr>
        <w:t xml:space="preserve"> </w:t>
      </w:r>
      <w:r w:rsidR="00C63659">
        <w:rPr>
          <w:rFonts w:ascii="Myriad Pro" w:hAnsi="Myriad Pro" w:cs="Calibri"/>
        </w:rPr>
        <w:t>in the long run,</w:t>
      </w:r>
      <w:r w:rsidR="00C63659" w:rsidRPr="009E5052">
        <w:rPr>
          <w:rFonts w:ascii="Myriad Pro" w:hAnsi="Myriad Pro" w:cs="Calibri"/>
        </w:rPr>
        <w:t xml:space="preserve"> </w:t>
      </w:r>
      <w:r w:rsidR="009E5052" w:rsidRPr="009E5052">
        <w:rPr>
          <w:rFonts w:ascii="Myriad Pro" w:hAnsi="Myriad Pro" w:cs="Calibri"/>
        </w:rPr>
        <w:t>t</w:t>
      </w:r>
      <w:r w:rsidRPr="009E5052">
        <w:rPr>
          <w:rFonts w:ascii="Myriad Pro" w:hAnsi="Myriad Pro" w:cs="Calibri"/>
        </w:rPr>
        <w:t xml:space="preserve">he quality of life health benefits to the community </w:t>
      </w:r>
      <w:r w:rsidR="00C63659">
        <w:rPr>
          <w:rFonts w:ascii="Myriad Pro" w:hAnsi="Myriad Pro" w:cs="Calibri"/>
        </w:rPr>
        <w:t>as well as</w:t>
      </w:r>
      <w:r w:rsidR="00C63659" w:rsidRPr="009E5052">
        <w:rPr>
          <w:rFonts w:ascii="Myriad Pro" w:hAnsi="Myriad Pro" w:cs="Calibri"/>
        </w:rPr>
        <w:t xml:space="preserve"> </w:t>
      </w:r>
      <w:r w:rsidRPr="009E5052">
        <w:rPr>
          <w:rFonts w:ascii="Myriad Pro" w:hAnsi="Myriad Pro" w:cs="Calibri"/>
        </w:rPr>
        <w:t xml:space="preserve">the </w:t>
      </w:r>
      <w:r w:rsidR="00C63659">
        <w:rPr>
          <w:rFonts w:ascii="Myriad Pro" w:hAnsi="Myriad Pro" w:cs="Calibri"/>
        </w:rPr>
        <w:t xml:space="preserve">realized </w:t>
      </w:r>
      <w:r w:rsidRPr="009E5052">
        <w:rPr>
          <w:rFonts w:ascii="Myriad Pro" w:hAnsi="Myriad Pro" w:cs="Calibri"/>
        </w:rPr>
        <w:t xml:space="preserve">economic impacts far exceed the </w:t>
      </w:r>
      <w:r w:rsidR="00C63659">
        <w:rPr>
          <w:rFonts w:ascii="Myriad Pro" w:hAnsi="Myriad Pro" w:cs="Calibri"/>
        </w:rPr>
        <w:t>investment made to</w:t>
      </w:r>
      <w:r w:rsidR="00C63659" w:rsidRPr="009E5052">
        <w:rPr>
          <w:rFonts w:ascii="Myriad Pro" w:hAnsi="Myriad Pro" w:cs="Calibri"/>
        </w:rPr>
        <w:t xml:space="preserve"> </w:t>
      </w:r>
      <w:r w:rsidRPr="009E5052">
        <w:rPr>
          <w:rFonts w:ascii="Myriad Pro" w:hAnsi="Myriad Pro" w:cs="Calibri"/>
        </w:rPr>
        <w:t>develop th</w:t>
      </w:r>
      <w:r w:rsidR="009E5052" w:rsidRPr="009E5052">
        <w:rPr>
          <w:rFonts w:ascii="Myriad Pro" w:hAnsi="Myriad Pro" w:cs="Calibri"/>
        </w:rPr>
        <w:t>e</w:t>
      </w:r>
      <w:r w:rsidRPr="009E5052">
        <w:rPr>
          <w:rFonts w:ascii="Myriad Pro" w:hAnsi="Myriad Pro" w:cs="Calibri"/>
        </w:rPr>
        <w:t xml:space="preserve"> park.</w:t>
      </w:r>
      <w:r w:rsidR="0099183D">
        <w:rPr>
          <w:rFonts w:ascii="Myriad Pro" w:hAnsi="Myriad Pro" w:cs="Calibri"/>
        </w:rPr>
        <w:t xml:space="preserve">  The park is </w:t>
      </w:r>
      <w:r w:rsidR="00D93980">
        <w:rPr>
          <w:rFonts w:ascii="Myriad Pro" w:hAnsi="Myriad Pro" w:cs="Calibri"/>
        </w:rPr>
        <w:t xml:space="preserve">the result of </w:t>
      </w:r>
      <w:r w:rsidR="0099183D">
        <w:rPr>
          <w:rFonts w:ascii="Myriad Pro" w:hAnsi="Myriad Pro" w:cs="Calibri"/>
        </w:rPr>
        <w:t>opportunities realized, but there are many more highlights to come for the future of the park and its impacts on our community.</w:t>
      </w:r>
      <w:r w:rsidRPr="009E5052">
        <w:rPr>
          <w:rFonts w:ascii="Myriad Pro" w:hAnsi="Myriad Pro" w:cs="Calibri"/>
        </w:rPr>
        <w:t xml:space="preserve"> </w:t>
      </w:r>
    </w:p>
    <w:p w:rsidR="00776183" w:rsidRPr="000700AF" w:rsidRDefault="00776183" w:rsidP="00776183">
      <w:pPr>
        <w:rPr>
          <w:rFonts w:ascii="Myriad Pro" w:hAnsi="Myriad Pro"/>
        </w:rPr>
      </w:pPr>
    </w:p>
    <w:p w:rsidR="00674470" w:rsidRPr="000700AF" w:rsidRDefault="00674470" w:rsidP="00674470">
      <w:pPr>
        <w:rPr>
          <w:rFonts w:ascii="Myriad Pro" w:hAnsi="Myriad Pro"/>
        </w:rPr>
      </w:pPr>
    </w:p>
    <w:sectPr w:rsidR="00674470" w:rsidRPr="000700AF" w:rsidSect="009E5052">
      <w:headerReference w:type="even" r:id="rId9"/>
      <w:headerReference w:type="default" r:id="rId10"/>
      <w:headerReference w:type="first" r:id="rId11"/>
      <w:pgSz w:w="12240" w:h="15840"/>
      <w:pgMar w:top="1080" w:right="1080" w:bottom="72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728" w:rsidRDefault="003F1728" w:rsidP="00345408">
      <w:pPr>
        <w:spacing w:after="0" w:line="240" w:lineRule="auto"/>
      </w:pPr>
      <w:r>
        <w:separator/>
      </w:r>
    </w:p>
  </w:endnote>
  <w:endnote w:type="continuationSeparator" w:id="0">
    <w:p w:rsidR="003F1728" w:rsidRDefault="003F1728" w:rsidP="00345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Myriad Arabic">
    <w:panose1 w:val="00000000000000000000"/>
    <w:charset w:val="00"/>
    <w:family w:val="modern"/>
    <w:notTrueType/>
    <w:pitch w:val="variable"/>
    <w:sig w:usb0="00002007" w:usb1="00000000" w:usb2="00000000" w:usb3="00000000" w:csb0="0000004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728" w:rsidRDefault="003F1728" w:rsidP="00345408">
      <w:pPr>
        <w:spacing w:after="0" w:line="240" w:lineRule="auto"/>
      </w:pPr>
      <w:r>
        <w:separator/>
      </w:r>
    </w:p>
  </w:footnote>
  <w:footnote w:type="continuationSeparator" w:id="0">
    <w:p w:rsidR="003F1728" w:rsidRDefault="003F1728" w:rsidP="003454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728" w:rsidRDefault="003F172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728" w:rsidRDefault="003F1728" w:rsidP="001311EB">
    <w:pPr>
      <w:pStyle w:val="Header"/>
      <w:jc w:val="right"/>
    </w:pPr>
    <w:r>
      <w:t>Alliance for Innovation</w:t>
    </w:r>
  </w:p>
  <w:p w:rsidR="003F1728" w:rsidRDefault="003F1728" w:rsidP="001311EB">
    <w:pPr>
      <w:pStyle w:val="Header"/>
      <w:jc w:val="right"/>
    </w:pPr>
    <w:r>
      <w:t>Transforming Local Government Conference</w:t>
    </w:r>
  </w:p>
  <w:p w:rsidR="003F1728" w:rsidRDefault="003F1728" w:rsidP="001311EB">
    <w:pPr>
      <w:pStyle w:val="Header"/>
      <w:jc w:val="right"/>
    </w:pPr>
    <w:r>
      <w:t>2014 Innovation Award Application</w:t>
    </w:r>
  </w:p>
  <w:p w:rsidR="003F1728" w:rsidRDefault="003F172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728" w:rsidRDefault="003F172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674470"/>
    <w:rsid w:val="0001617A"/>
    <w:rsid w:val="000700AF"/>
    <w:rsid w:val="00094B87"/>
    <w:rsid w:val="000C140E"/>
    <w:rsid w:val="00121293"/>
    <w:rsid w:val="001311EB"/>
    <w:rsid w:val="00144EBB"/>
    <w:rsid w:val="001A07BC"/>
    <w:rsid w:val="002330FA"/>
    <w:rsid w:val="0025526A"/>
    <w:rsid w:val="002640A4"/>
    <w:rsid w:val="002C01AE"/>
    <w:rsid w:val="002D0F23"/>
    <w:rsid w:val="002E7207"/>
    <w:rsid w:val="002F11C7"/>
    <w:rsid w:val="003002A4"/>
    <w:rsid w:val="00345408"/>
    <w:rsid w:val="00357424"/>
    <w:rsid w:val="003F1728"/>
    <w:rsid w:val="004B2A86"/>
    <w:rsid w:val="004D547F"/>
    <w:rsid w:val="0058735D"/>
    <w:rsid w:val="005905FF"/>
    <w:rsid w:val="005A2C60"/>
    <w:rsid w:val="00654525"/>
    <w:rsid w:val="00674470"/>
    <w:rsid w:val="0067787C"/>
    <w:rsid w:val="006C2EE3"/>
    <w:rsid w:val="006E27CD"/>
    <w:rsid w:val="007002A1"/>
    <w:rsid w:val="00776183"/>
    <w:rsid w:val="007B078F"/>
    <w:rsid w:val="007D1268"/>
    <w:rsid w:val="00805D79"/>
    <w:rsid w:val="00884196"/>
    <w:rsid w:val="009246D8"/>
    <w:rsid w:val="00981357"/>
    <w:rsid w:val="0099183D"/>
    <w:rsid w:val="009A35C0"/>
    <w:rsid w:val="009A454E"/>
    <w:rsid w:val="009B7575"/>
    <w:rsid w:val="009E5052"/>
    <w:rsid w:val="00A3392B"/>
    <w:rsid w:val="00A42403"/>
    <w:rsid w:val="00A50DBA"/>
    <w:rsid w:val="00AB4E35"/>
    <w:rsid w:val="00AB7B0E"/>
    <w:rsid w:val="00AC2102"/>
    <w:rsid w:val="00B15B8A"/>
    <w:rsid w:val="00BA39B9"/>
    <w:rsid w:val="00BD17A4"/>
    <w:rsid w:val="00C04FB6"/>
    <w:rsid w:val="00C1355D"/>
    <w:rsid w:val="00C63659"/>
    <w:rsid w:val="00CD2B72"/>
    <w:rsid w:val="00D02614"/>
    <w:rsid w:val="00D07BBE"/>
    <w:rsid w:val="00D1777F"/>
    <w:rsid w:val="00D177B5"/>
    <w:rsid w:val="00D20416"/>
    <w:rsid w:val="00D245D6"/>
    <w:rsid w:val="00D56B50"/>
    <w:rsid w:val="00D93980"/>
    <w:rsid w:val="00DA7B5D"/>
    <w:rsid w:val="00DC7BEC"/>
    <w:rsid w:val="00E139A4"/>
    <w:rsid w:val="00E61C6B"/>
    <w:rsid w:val="00EF2CD2"/>
    <w:rsid w:val="00EF3984"/>
    <w:rsid w:val="00F33127"/>
    <w:rsid w:val="00F400B2"/>
    <w:rsid w:val="00F62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0B77302-86A8-45B4-B6CF-0B9B7E236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C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4470"/>
    <w:rPr>
      <w:color w:val="808080"/>
    </w:rPr>
  </w:style>
  <w:style w:type="paragraph" w:styleId="Header">
    <w:name w:val="header"/>
    <w:basedOn w:val="Normal"/>
    <w:link w:val="HeaderChar"/>
    <w:uiPriority w:val="99"/>
    <w:unhideWhenUsed/>
    <w:rsid w:val="003454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408"/>
  </w:style>
  <w:style w:type="paragraph" w:styleId="Footer">
    <w:name w:val="footer"/>
    <w:basedOn w:val="Normal"/>
    <w:link w:val="FooterChar"/>
    <w:uiPriority w:val="99"/>
    <w:unhideWhenUsed/>
    <w:rsid w:val="003454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408"/>
  </w:style>
  <w:style w:type="paragraph" w:customStyle="1" w:styleId="xmsolistparagraph">
    <w:name w:val="x_msolistparagraph"/>
    <w:basedOn w:val="Normal"/>
    <w:rsid w:val="001A07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A07BC"/>
  </w:style>
  <w:style w:type="paragraph" w:styleId="BalloonText">
    <w:name w:val="Balloon Text"/>
    <w:basedOn w:val="Normal"/>
    <w:link w:val="BalloonTextChar"/>
    <w:uiPriority w:val="99"/>
    <w:semiHidden/>
    <w:unhideWhenUsed/>
    <w:rsid w:val="002D0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F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37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6B812-05AE-40A3-8DE7-A33A33584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1777</Words>
  <Characters>10134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Spillers</dc:creator>
  <cp:lastModifiedBy>Ryan Spillers</cp:lastModifiedBy>
  <cp:revision>2</cp:revision>
  <dcterms:created xsi:type="dcterms:W3CDTF">2014-01-28T17:24:00Z</dcterms:created>
  <dcterms:modified xsi:type="dcterms:W3CDTF">2014-01-28T17:24:00Z</dcterms:modified>
</cp:coreProperties>
</file>