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74470" w:rsidRPr="00EF3984" w:rsidRDefault="00447DE3" w:rsidP="00EF3984">
      <w:pPr>
        <w:tabs>
          <w:tab w:val="left" w:pos="-810"/>
        </w:tabs>
        <w:ind w:left="-1260"/>
        <w:jc w:val="center"/>
        <w:rPr>
          <w:rFonts w:ascii="Myriad Pro" w:hAnsi="Myriad Pro"/>
          <w:sz w:val="40"/>
          <w:szCs w:val="40"/>
        </w:rPr>
      </w:pPr>
      <w:r>
        <w:rPr>
          <w:rFonts w:ascii="Myriad Pro" w:hAnsi="Myriad Pro"/>
          <w:noProof/>
          <w:sz w:val="40"/>
          <w:szCs w:val="40"/>
        </w:rPr>
        <mc:AlternateContent>
          <mc:Choice Requires="wps">
            <w:drawing>
              <wp:anchor distT="0" distB="0" distL="114300" distR="114300" simplePos="0" relativeHeight="251659264" behindDoc="0" locked="0" layoutInCell="1" allowOverlap="1">
                <wp:simplePos x="0" y="0"/>
                <wp:positionH relativeFrom="column">
                  <wp:posOffset>-393700</wp:posOffset>
                </wp:positionH>
                <wp:positionV relativeFrom="paragraph">
                  <wp:posOffset>-152400</wp:posOffset>
                </wp:positionV>
                <wp:extent cx="213360" cy="5207000"/>
                <wp:effectExtent l="0" t="0" r="1524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207000"/>
                        </a:xfrm>
                        <a:prstGeom prst="rect">
                          <a:avLst/>
                        </a:prstGeom>
                        <a:solidFill>
                          <a:schemeClr val="accent5"/>
                        </a:solidFill>
                        <a:effectLst/>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1pt;margin-top:-12pt;width:16.8pt;height:4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" fillcolor="#4472c4 [3208]" strokecolor="white [3201]" strokeweight="1.5pt">
                <v:path arrowok="t"/>
              </v:rect>
            </w:pict>
          </mc:Fallback>
        </mc:AlternateConten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EF3984" w:rsidRPr="00EF3984" w:rsidRDefault="00EF3984" w:rsidP="00EF3984">
      <w:pPr>
        <w:tabs>
          <w:tab w:val="left" w:pos="-810"/>
        </w:tabs>
        <w:ind w:left="-1260"/>
        <w:jc w:val="center"/>
        <w:rPr>
          <w:rFonts w:ascii="Myriad Pro" w:hAnsi="Myriad Pro"/>
          <w:noProof/>
        </w:rPr>
      </w:pPr>
    </w:p>
    <w:sdt>
      <w:sdtPr>
        <w:rPr>
          <w:rFonts w:ascii="Myriad Pro" w:hAnsi="Myriad Pro"/>
          <w:noProof/>
        </w:rPr>
        <w:id w:val="308057181"/>
        <w:picture/>
      </w:sdtPr>
      <w:sdtEndPr/>
      <w:sdtContent>
        <w:p w:rsidR="00674470" w:rsidRPr="00EF3984" w:rsidRDefault="00843038" w:rsidP="00EF3984">
          <w:pPr>
            <w:tabs>
              <w:tab w:val="left" w:pos="-810"/>
            </w:tabs>
            <w:ind w:left="-1260"/>
            <w:jc w:val="center"/>
            <w:rPr>
              <w:rFonts w:ascii="Myriad Pro" w:hAnsi="Myriad Pro"/>
            </w:rPr>
          </w:pPr>
          <w:r w:rsidRPr="00EF3984">
            <w:rPr>
              <w:rFonts w:ascii="Myriad Pro" w:hAnsi="Myriad Pro"/>
              <w:noProof/>
            </w:rPr>
            <w:drawing>
              <wp:inline distT="0" distB="0" distL="0" distR="0" wp14:anchorId="1D8CBE6F" wp14:editId="3B727593">
                <wp:extent cx="1899920" cy="167053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99920" cy="1670535"/>
                        </a:xfrm>
                        <a:prstGeom prst="rect">
                          <a:avLst/>
                        </a:prstGeom>
                        <a:noFill/>
                        <a:ln>
                          <a:noFill/>
                        </a:ln>
                      </pic:spPr>
                    </pic:pic>
                  </a:graphicData>
                </a:graphic>
              </wp:inline>
            </w:drawing>
          </w:r>
        </w:p>
      </w:sdtContent>
    </w:sdt>
    <w:p w:rsidR="00EF3984" w:rsidRPr="00EF3984" w:rsidRDefault="00447DE3" w:rsidP="00EF3984">
      <w:pPr>
        <w:tabs>
          <w:tab w:val="left" w:pos="-810"/>
        </w:tabs>
        <w:jc w:val="center"/>
        <w:rPr>
          <w:rFonts w:ascii="Myriad Pro" w:hAnsi="Myriad Pro"/>
          <w:sz w:val="40"/>
          <w:szCs w:val="40"/>
        </w:rPr>
      </w:pPr>
      <w:r>
        <w:rPr>
          <w:rFonts w:ascii="Myriad Pro" w:hAnsi="Myriad Pro"/>
          <w:noProof/>
          <w:sz w:val="24"/>
          <w:szCs w:val="24"/>
        </w:rPr>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288290</wp:posOffset>
                </wp:positionV>
                <wp:extent cx="202565" cy="2165985"/>
                <wp:effectExtent l="57150" t="38100" r="64135" b="819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2165985"/>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0pt;margin-top:22.7pt;width:15.95pt;height:17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" fillcolor="#4b9fe5" stroked="f">
                <v:shadow on="t" color="black" opacity="41287f" offset="0,1.5pt"/>
                <v:path arrowok="t"/>
              </v:rect>
            </w:pict>
          </mc:Fallback>
        </mc:AlternateContent>
      </w:r>
    </w:p>
    <w:sdt>
      <w:sdtPr>
        <w:rPr>
          <w:rFonts w:ascii="Myriad Pro" w:hAnsi="Myriad Pro"/>
          <w:sz w:val="40"/>
          <w:szCs w:val="40"/>
        </w:rPr>
        <w:id w:val="-983155865"/>
        <w:text/>
      </w:sdtPr>
      <w:sdtEndPr/>
      <w:sdtContent>
        <w:p w:rsidR="00674470" w:rsidRPr="00EF3984" w:rsidRDefault="00843038" w:rsidP="000C140E">
          <w:pPr>
            <w:tabs>
              <w:tab w:val="left" w:pos="4140"/>
            </w:tabs>
            <w:ind w:hanging="900"/>
            <w:jc w:val="center"/>
            <w:rPr>
              <w:rFonts w:ascii="Myriad Pro" w:hAnsi="Myriad Pro"/>
              <w:sz w:val="40"/>
              <w:szCs w:val="40"/>
            </w:rPr>
          </w:pPr>
          <w:r>
            <w:rPr>
              <w:rFonts w:ascii="Myriad Pro" w:hAnsi="Myriad Pro"/>
              <w:sz w:val="40"/>
              <w:szCs w:val="40"/>
            </w:rPr>
            <w:t>Growing Strong Neighborhoods: how collaborative government improves community quality of life</w:t>
          </w:r>
        </w:p>
      </w:sdtContent>
    </w:sdt>
    <w:sdt>
      <w:sdtPr>
        <w:rPr>
          <w:rFonts w:ascii="Myriad Pro" w:hAnsi="Myriad Pro"/>
          <w:sz w:val="28"/>
          <w:szCs w:val="28"/>
        </w:rPr>
        <w:id w:val="757334661"/>
        <w:text/>
      </w:sdtPr>
      <w:sdtEndPr/>
      <w:sdtContent>
        <w:p w:rsidR="00674470" w:rsidRPr="00EF3984" w:rsidRDefault="00843038" w:rsidP="00EF3984">
          <w:pPr>
            <w:tabs>
              <w:tab w:val="left" w:pos="-810"/>
            </w:tabs>
            <w:ind w:left="-1260"/>
            <w:jc w:val="center"/>
            <w:rPr>
              <w:rFonts w:ascii="Myriad Pro" w:hAnsi="Myriad Pro"/>
              <w:sz w:val="28"/>
              <w:szCs w:val="28"/>
            </w:rPr>
          </w:pPr>
          <w:r>
            <w:rPr>
              <w:rFonts w:ascii="Myriad Pro" w:hAnsi="Myriad Pro"/>
              <w:sz w:val="28"/>
              <w:szCs w:val="28"/>
            </w:rPr>
            <w:t xml:space="preserve">David Gassaway </w:t>
          </w:r>
        </w:p>
      </w:sdtContent>
    </w:sdt>
    <w:sdt>
      <w:sdtPr>
        <w:rPr>
          <w:rFonts w:ascii="Myriad Pro" w:hAnsi="Myriad Pro"/>
          <w:sz w:val="28"/>
          <w:szCs w:val="28"/>
        </w:rPr>
        <w:id w:val="-156690514"/>
        <w:text/>
      </w:sdtPr>
      <w:sdtEndPr/>
      <w:sdtContent>
        <w:p w:rsidR="00674470" w:rsidRPr="00EF3984" w:rsidRDefault="00843038" w:rsidP="00EF3984">
          <w:pPr>
            <w:tabs>
              <w:tab w:val="left" w:pos="-810"/>
            </w:tabs>
            <w:ind w:left="-1260"/>
            <w:jc w:val="center"/>
            <w:rPr>
              <w:rFonts w:ascii="Myriad Pro" w:hAnsi="Myriad Pro"/>
              <w:sz w:val="28"/>
              <w:szCs w:val="28"/>
            </w:rPr>
          </w:pPr>
          <w:r>
            <w:rPr>
              <w:rFonts w:ascii="Myriad Pro" w:hAnsi="Myriad Pro"/>
              <w:sz w:val="28"/>
              <w:szCs w:val="28"/>
            </w:rPr>
            <w:t>Assistant</w:t>
          </w:r>
          <w:r w:rsidR="00EC3E13">
            <w:rPr>
              <w:rFonts w:ascii="Myriad Pro" w:hAnsi="Myriad Pro"/>
              <w:sz w:val="28"/>
              <w:szCs w:val="28"/>
            </w:rPr>
            <w:t xml:space="preserve"> to the</w:t>
          </w:r>
          <w:r>
            <w:rPr>
              <w:rFonts w:ascii="Myriad Pro" w:hAnsi="Myriad Pro"/>
              <w:sz w:val="28"/>
              <w:szCs w:val="28"/>
            </w:rPr>
            <w:t xml:space="preserve"> City Manager </w:t>
          </w:r>
        </w:p>
      </w:sdtContent>
    </w:sdt>
    <w:sdt>
      <w:sdtPr>
        <w:rPr>
          <w:rFonts w:ascii="Myriad Pro" w:hAnsi="Myriad Pro"/>
          <w:sz w:val="28"/>
          <w:szCs w:val="28"/>
        </w:rPr>
        <w:id w:val="-874778067"/>
        <w:text/>
      </w:sdtPr>
      <w:sdtEndPr/>
      <w:sdtContent>
        <w:p w:rsidR="00674470" w:rsidRPr="00EF3984" w:rsidRDefault="00843038" w:rsidP="00EF3984">
          <w:pPr>
            <w:tabs>
              <w:tab w:val="left" w:pos="-810"/>
            </w:tabs>
            <w:ind w:left="-1260"/>
            <w:jc w:val="center"/>
            <w:rPr>
              <w:rFonts w:ascii="Myriad Pro" w:hAnsi="Myriad Pro"/>
              <w:sz w:val="28"/>
              <w:szCs w:val="28"/>
            </w:rPr>
          </w:pPr>
          <w:r>
            <w:rPr>
              <w:rFonts w:ascii="Myriad Pro" w:hAnsi="Myriad Pro"/>
              <w:sz w:val="28"/>
              <w:szCs w:val="28"/>
            </w:rPr>
            <w:t xml:space="preserve">City of Rancho Cordova </w:t>
          </w:r>
        </w:p>
      </w:sdtContent>
    </w:sdt>
    <w:sdt>
      <w:sdtPr>
        <w:rPr>
          <w:rFonts w:ascii="Myriad Pro" w:hAnsi="Myriad Pro"/>
          <w:sz w:val="28"/>
          <w:szCs w:val="28"/>
        </w:rPr>
        <w:id w:val="413592555"/>
        <w:text/>
      </w:sdtPr>
      <w:sdtEndPr/>
      <w:sdtContent>
        <w:p w:rsidR="00674470" w:rsidRPr="00EF3984" w:rsidRDefault="00843038" w:rsidP="00EF3984">
          <w:pPr>
            <w:tabs>
              <w:tab w:val="left" w:pos="-810"/>
            </w:tabs>
            <w:ind w:left="-1260"/>
            <w:jc w:val="center"/>
            <w:rPr>
              <w:rFonts w:ascii="Myriad Pro" w:hAnsi="Myriad Pro"/>
              <w:sz w:val="28"/>
              <w:szCs w:val="28"/>
            </w:rPr>
          </w:pPr>
          <w:r>
            <w:rPr>
              <w:rFonts w:ascii="Myriad Pro" w:hAnsi="Myriad Pro"/>
              <w:sz w:val="28"/>
              <w:szCs w:val="28"/>
            </w:rPr>
            <w:t>2729 Prospect Park Drive, Rancho Cordova, CA 95670</w:t>
          </w:r>
        </w:p>
      </w:sdtContent>
    </w:sdt>
    <w:sdt>
      <w:sdtPr>
        <w:rPr>
          <w:rFonts w:ascii="Myriad Pro" w:hAnsi="Myriad Pro"/>
          <w:sz w:val="28"/>
          <w:szCs w:val="28"/>
        </w:rPr>
        <w:id w:val="-31578855"/>
        <w:text/>
      </w:sdtPr>
      <w:sdtEndPr/>
      <w:sdtContent>
        <w:p w:rsidR="00674470" w:rsidRPr="00EF3984" w:rsidRDefault="00843038" w:rsidP="00EF3984">
          <w:pPr>
            <w:tabs>
              <w:tab w:val="left" w:pos="-810"/>
            </w:tabs>
            <w:ind w:left="-1260"/>
            <w:jc w:val="center"/>
            <w:rPr>
              <w:rFonts w:ascii="Myriad Pro" w:hAnsi="Myriad Pro"/>
              <w:sz w:val="28"/>
              <w:szCs w:val="28"/>
            </w:rPr>
          </w:pPr>
          <w:r>
            <w:rPr>
              <w:rFonts w:ascii="Myriad Pro" w:hAnsi="Myriad Pro"/>
              <w:sz w:val="28"/>
              <w:szCs w:val="28"/>
            </w:rPr>
            <w:t>916-851-8896</w:t>
          </w:r>
        </w:p>
      </w:sdtContent>
    </w:sdt>
    <w:p w:rsidR="007002A1" w:rsidRPr="00EF3984" w:rsidRDefault="00447DE3" w:rsidP="00EF3984">
      <w:pPr>
        <w:tabs>
          <w:tab w:val="left" w:pos="-810"/>
        </w:tabs>
        <w:ind w:left="-1260"/>
        <w:jc w:val="center"/>
        <w:rPr>
          <w:rFonts w:ascii="Myriad Pro" w:hAnsi="Myriad Pro"/>
          <w:sz w:val="28"/>
          <w:szCs w:val="28"/>
        </w:rPr>
      </w:pPr>
      <w:r>
        <w:rPr>
          <w:rFonts w:ascii="Myriad Pro" w:hAnsi="Myriad Pro"/>
          <w:noProof/>
          <w:sz w:val="24"/>
          <w:szCs w:val="24"/>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250190</wp:posOffset>
                </wp:positionV>
                <wp:extent cx="199390" cy="207010"/>
                <wp:effectExtent l="57150" t="38100" r="48260" b="787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207010"/>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0pt;margin-top:19.7pt;width:15.7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" fillcolor="#4b9fe5" stroked="f">
                <v:shadow on="t" color="black" opacity="41287f" offset="0,1.5pt"/>
                <v:path arrowok="t"/>
              </v:rect>
            </w:pict>
          </mc:Fallback>
        </mc:AlternateContent>
      </w:r>
      <w:sdt>
        <w:sdtPr>
          <w:rPr>
            <w:rFonts w:ascii="Myriad Pro" w:hAnsi="Myriad Pro"/>
            <w:sz w:val="28"/>
            <w:szCs w:val="28"/>
          </w:rPr>
          <w:id w:val="-1996022033"/>
          <w:text/>
        </w:sdtPr>
        <w:sdtEndPr/>
        <w:sdtContent>
          <w:r w:rsidR="00843038">
            <w:rPr>
              <w:rFonts w:ascii="Myriad Pro" w:hAnsi="Myriad Pro"/>
              <w:sz w:val="28"/>
              <w:szCs w:val="28"/>
            </w:rPr>
            <w:t>dgassaway@cityofranchocordova.org</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p w:rsidR="00843038" w:rsidRPr="00BA01AF" w:rsidRDefault="00843038" w:rsidP="00BA01AF">
      <w:pPr>
        <w:rPr>
          <w:rFonts w:ascii="Myriad Pro" w:hAnsi="Myriad Pro"/>
          <w:color w:val="000000"/>
          <w:sz w:val="28"/>
          <w:szCs w:val="28"/>
        </w:rPr>
      </w:pPr>
      <w:r w:rsidRPr="00BA01AF">
        <w:rPr>
          <w:rFonts w:ascii="Myriad Pro" w:hAnsi="Myriad Pro"/>
          <w:color w:val="000000"/>
          <w:sz w:val="28"/>
          <w:szCs w:val="28"/>
        </w:rPr>
        <w:t xml:space="preserve">Rancho Cordova’s goal to reinvigorate neighborhoods has been realized by a pragmatic approach to improving quality of life by acting as a facilitator, broker, catalyst, and educator, not as a direct service provider. By leveraging limited resources with the passion, energy, and dedication of all community stakeholders the City has been able to do more with </w:t>
      </w:r>
      <w:r w:rsidR="00EC3E13">
        <w:rPr>
          <w:rFonts w:ascii="Myriad Pro" w:hAnsi="Myriad Pro"/>
          <w:color w:val="000000"/>
          <w:sz w:val="28"/>
          <w:szCs w:val="28"/>
        </w:rPr>
        <w:t>limited resources</w:t>
      </w:r>
      <w:r w:rsidRPr="00BA01AF">
        <w:rPr>
          <w:rFonts w:ascii="Myriad Pro" w:hAnsi="Myriad Pro"/>
          <w:color w:val="000000"/>
          <w:sz w:val="28"/>
          <w:szCs w:val="28"/>
        </w:rPr>
        <w:t xml:space="preserve">. This approach has </w:t>
      </w:r>
      <w:r w:rsidR="009514D2">
        <w:rPr>
          <w:rFonts w:ascii="Myriad Pro" w:hAnsi="Myriad Pro"/>
          <w:color w:val="000000"/>
          <w:sz w:val="28"/>
          <w:szCs w:val="28"/>
        </w:rPr>
        <w:t>created a</w:t>
      </w:r>
      <w:r w:rsidRPr="00BA01AF">
        <w:rPr>
          <w:rFonts w:ascii="Myriad Pro" w:hAnsi="Myriad Pro"/>
          <w:color w:val="000000"/>
          <w:sz w:val="28"/>
          <w:szCs w:val="28"/>
        </w:rPr>
        <w:t xml:space="preserve"> sustainab</w:t>
      </w:r>
      <w:r w:rsidR="009514D2">
        <w:rPr>
          <w:rFonts w:ascii="Myriad Pro" w:hAnsi="Myriad Pro"/>
          <w:color w:val="000000"/>
          <w:sz w:val="28"/>
          <w:szCs w:val="28"/>
        </w:rPr>
        <w:t>le</w:t>
      </w:r>
      <w:r w:rsidRPr="00BA01AF">
        <w:rPr>
          <w:rFonts w:ascii="Myriad Pro" w:hAnsi="Myriad Pro"/>
          <w:color w:val="000000"/>
          <w:sz w:val="28"/>
          <w:szCs w:val="28"/>
        </w:rPr>
        <w:t xml:space="preserve"> </w:t>
      </w:r>
      <w:r w:rsidR="009514D2">
        <w:rPr>
          <w:rFonts w:ascii="Myriad Pro" w:hAnsi="Myriad Pro"/>
          <w:color w:val="000000"/>
          <w:sz w:val="28"/>
          <w:szCs w:val="28"/>
        </w:rPr>
        <w:t>way to realize our full potential, and</w:t>
      </w:r>
      <w:r w:rsidRPr="00BA01AF">
        <w:rPr>
          <w:rFonts w:ascii="Myriad Pro" w:hAnsi="Myriad Pro"/>
          <w:color w:val="000000"/>
          <w:sz w:val="28"/>
          <w:szCs w:val="28"/>
        </w:rPr>
        <w:t xml:space="preserve"> the </w:t>
      </w:r>
      <w:r w:rsidR="009514D2">
        <w:rPr>
          <w:rFonts w:ascii="Myriad Pro" w:hAnsi="Myriad Pro"/>
          <w:color w:val="000000"/>
          <w:sz w:val="28"/>
          <w:szCs w:val="28"/>
        </w:rPr>
        <w:t>effort is called</w:t>
      </w:r>
      <w:r w:rsidRPr="00BA01AF">
        <w:rPr>
          <w:rFonts w:ascii="Myriad Pro" w:hAnsi="Myriad Pro"/>
          <w:color w:val="000000"/>
          <w:sz w:val="28"/>
          <w:szCs w:val="28"/>
        </w:rPr>
        <w:t xml:space="preserve"> Growing Strong Neighborhoods. </w:t>
      </w:r>
    </w:p>
    <w:p w:rsidR="007002A1" w:rsidRPr="00BA01AF" w:rsidRDefault="00843038" w:rsidP="00843038">
      <w:pPr>
        <w:rPr>
          <w:rFonts w:ascii="Myriad Pro" w:hAnsi="Myriad Pro"/>
          <w:color w:val="000000"/>
          <w:sz w:val="28"/>
          <w:szCs w:val="28"/>
        </w:rPr>
      </w:pPr>
      <w:r w:rsidRPr="00BA01AF">
        <w:rPr>
          <w:rFonts w:ascii="Myriad Pro" w:hAnsi="Myriad Pro"/>
          <w:color w:val="000000"/>
          <w:sz w:val="28"/>
          <w:szCs w:val="28"/>
        </w:rPr>
        <w:t>Growing Strong Neighborhoods, or GSN, is a citywide effort</w:t>
      </w:r>
      <w:r w:rsidR="009514D2">
        <w:rPr>
          <w:rFonts w:ascii="Myriad Pro" w:hAnsi="Myriad Pro"/>
          <w:color w:val="000000"/>
          <w:sz w:val="28"/>
          <w:szCs w:val="28"/>
        </w:rPr>
        <w:t xml:space="preserve"> that</w:t>
      </w:r>
      <w:r w:rsidRPr="00BA01AF">
        <w:rPr>
          <w:rFonts w:ascii="Myriad Pro" w:hAnsi="Myriad Pro"/>
          <w:color w:val="000000"/>
          <w:sz w:val="28"/>
          <w:szCs w:val="28"/>
        </w:rPr>
        <w:t xml:space="preserve"> started </w:t>
      </w:r>
      <w:r w:rsidR="009514D2">
        <w:rPr>
          <w:rFonts w:ascii="Myriad Pro" w:hAnsi="Myriad Pro"/>
          <w:color w:val="000000"/>
          <w:sz w:val="28"/>
          <w:szCs w:val="28"/>
        </w:rPr>
        <w:t>in 2006</w:t>
      </w:r>
      <w:r w:rsidRPr="00BA01AF">
        <w:rPr>
          <w:rFonts w:ascii="Myriad Pro" w:hAnsi="Myriad Pro"/>
          <w:color w:val="000000"/>
          <w:sz w:val="28"/>
          <w:szCs w:val="28"/>
        </w:rPr>
        <w:t xml:space="preserve">. The foundation for the effort was a Blight Busters program. This initial spark involved a collective group, from Code Enforcement, Building and Safety, Police, and Fire, who proactively went neighborhood by neighborhood advising and assisting residents to bring their homes, buildings, and residences up to newly established municipal code standards. The success of Blight Busters was built extensively on collaborative partnerships aimed at collective goals, generating a positive resident response. </w:t>
      </w:r>
      <w:r w:rsidR="009514D2">
        <w:rPr>
          <w:rFonts w:ascii="Myriad Pro" w:hAnsi="Myriad Pro"/>
          <w:color w:val="000000"/>
          <w:sz w:val="28"/>
          <w:szCs w:val="28"/>
        </w:rPr>
        <w:t xml:space="preserve">Then in 2010, </w:t>
      </w:r>
      <w:r w:rsidRPr="00BA01AF">
        <w:rPr>
          <w:rFonts w:ascii="Myriad Pro" w:hAnsi="Myriad Pro"/>
          <w:color w:val="000000"/>
          <w:sz w:val="28"/>
          <w:szCs w:val="28"/>
        </w:rPr>
        <w:t>GSN reinvigorated</w:t>
      </w:r>
      <w:r w:rsidR="009514D2">
        <w:rPr>
          <w:rFonts w:ascii="Myriad Pro" w:hAnsi="Myriad Pro"/>
          <w:color w:val="000000"/>
          <w:sz w:val="28"/>
          <w:szCs w:val="28"/>
        </w:rPr>
        <w:t xml:space="preserve"> itself by expanding the Blight Busters success to become a</w:t>
      </w:r>
      <w:r w:rsidRPr="00BA01AF">
        <w:rPr>
          <w:rFonts w:ascii="Myriad Pro" w:hAnsi="Myriad Pro"/>
          <w:color w:val="000000"/>
          <w:sz w:val="28"/>
          <w:szCs w:val="28"/>
        </w:rPr>
        <w:t xml:space="preserve"> strategic partnership</w:t>
      </w:r>
      <w:r w:rsidR="009514D2">
        <w:rPr>
          <w:rFonts w:ascii="Myriad Pro" w:hAnsi="Myriad Pro"/>
          <w:color w:val="000000"/>
          <w:sz w:val="28"/>
          <w:szCs w:val="28"/>
        </w:rPr>
        <w:t xml:space="preserve"> effort</w:t>
      </w:r>
      <w:r w:rsidRPr="00BA01AF">
        <w:rPr>
          <w:rFonts w:ascii="Myriad Pro" w:hAnsi="Myriad Pro"/>
          <w:color w:val="000000"/>
          <w:sz w:val="28"/>
          <w:szCs w:val="28"/>
        </w:rPr>
        <w:t>,</w:t>
      </w:r>
      <w:r w:rsidR="009514D2">
        <w:rPr>
          <w:rFonts w:ascii="Myriad Pro" w:hAnsi="Myriad Pro"/>
          <w:color w:val="000000"/>
          <w:sz w:val="28"/>
          <w:szCs w:val="28"/>
        </w:rPr>
        <w:t xml:space="preserve"> aimed at</w:t>
      </w:r>
      <w:r w:rsidRPr="00BA01AF">
        <w:rPr>
          <w:rFonts w:ascii="Myriad Pro" w:hAnsi="Myriad Pro"/>
          <w:color w:val="000000"/>
          <w:sz w:val="28"/>
          <w:szCs w:val="28"/>
        </w:rPr>
        <w:t xml:space="preserve"> creating a new and necessary paradigm in interdepartmental and stakeholder cooperation.</w:t>
      </w:r>
    </w:p>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Myriad Pro" w:hAnsi="Myriad Pro"/>
          <w:color w:val="000000"/>
          <w:sz w:val="28"/>
          <w:szCs w:val="28"/>
        </w:rPr>
        <w:id w:val="-1120912153"/>
        <w:text/>
      </w:sdtPr>
      <w:sdtEndPr/>
      <w:sdtContent>
        <w:p w:rsidR="007002A1" w:rsidRPr="00EF3984" w:rsidRDefault="00843038" w:rsidP="00843038">
          <w:pPr>
            <w:rPr>
              <w:rFonts w:ascii="Myriad Pro" w:hAnsi="Myriad Pro"/>
              <w:color w:val="000000"/>
              <w:sz w:val="28"/>
              <w:szCs w:val="28"/>
            </w:rPr>
          </w:pPr>
          <w:r w:rsidRPr="00BA01AF">
            <w:rPr>
              <w:rFonts w:ascii="Myriad Pro" w:hAnsi="Myriad Pro"/>
              <w:color w:val="000000"/>
              <w:sz w:val="28"/>
              <w:szCs w:val="28"/>
            </w:rPr>
            <w:t xml:space="preserve">Commitment to communication is the essence of collaboration. Without commitment to robust and open communication between heterogeneous stakeholders and city departments, a community is unlikely to achieve desired results. As facilitator, broker, catalyst, and educator, Rancho Cordova utilizes GSN to provide stakeholders a dedicated place to communicate on issues of similar interest, within a common purview. This ensures coordinated responses to community issues of overlapping interest. This approach has resulted in award-winning programs focused on solving specific problems within the community. A reinvented Rental Housing Code Inspection Program, Citywide Graffiti Abatement, a strategic partnership with Probation and Code </w:t>
          </w:r>
          <w:r w:rsidRPr="00BA01AF">
            <w:rPr>
              <w:rFonts w:ascii="Myriad Pro" w:hAnsi="Myriad Pro"/>
              <w:color w:val="000000"/>
              <w:sz w:val="28"/>
              <w:szCs w:val="28"/>
            </w:rPr>
            <w:lastRenderedPageBreak/>
            <w:t>Enforcement, and Rental Housing Management Training, just to name a few. These programs, and more, were born from collaborative communication and have improved the quality of life for many Rancho Cordova residents.</w:t>
          </w:r>
        </w:p>
      </w:sdtContent>
    </w:sdt>
    <w:p w:rsidR="001A07BC"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p w:rsidR="00080A1A" w:rsidRDefault="00080A1A" w:rsidP="00080A1A">
      <w:pPr>
        <w:rPr>
          <w:rFonts w:ascii="Myriad Pro" w:hAnsi="Myriad Pro"/>
          <w:color w:val="000000"/>
          <w:sz w:val="28"/>
          <w:szCs w:val="28"/>
        </w:rPr>
      </w:pPr>
      <w:r w:rsidRPr="00080A1A">
        <w:rPr>
          <w:rFonts w:ascii="Myriad Pro" w:hAnsi="Myriad Pro"/>
          <w:color w:val="000000"/>
          <w:sz w:val="28"/>
          <w:szCs w:val="28"/>
        </w:rPr>
        <w:t xml:space="preserve">Imagine having representatives from Economic Development, Code Enforcement, Planning, Public Works, Police, Building and Safety, Housing, Communications, Finance, City Attorney, and City Manager sitting with other community stakeholders such as the fire district, County Probation, Child Protective Services, school district, non-profit organizations, and City Council. Now imagine all of those stakeholders sitting at the same table regularly, with the sole purpose of determining ways to improve the quality of life in the community. Rancho Cordova </w:t>
      </w:r>
      <w:r>
        <w:rPr>
          <w:rFonts w:ascii="Myriad Pro" w:hAnsi="Myriad Pro"/>
          <w:color w:val="000000"/>
          <w:sz w:val="28"/>
          <w:szCs w:val="28"/>
        </w:rPr>
        <w:t>prides itself on</w:t>
      </w:r>
      <w:r w:rsidRPr="00080A1A">
        <w:rPr>
          <w:rFonts w:ascii="Myriad Pro" w:hAnsi="Myriad Pro"/>
          <w:color w:val="000000"/>
          <w:sz w:val="28"/>
          <w:szCs w:val="28"/>
        </w:rPr>
        <w:t xml:space="preserve"> </w:t>
      </w:r>
      <w:r>
        <w:rPr>
          <w:rFonts w:ascii="Myriad Pro" w:hAnsi="Myriad Pro"/>
          <w:color w:val="000000"/>
          <w:sz w:val="28"/>
          <w:szCs w:val="28"/>
        </w:rPr>
        <w:t xml:space="preserve">being </w:t>
      </w:r>
      <w:r w:rsidRPr="00080A1A">
        <w:rPr>
          <w:rFonts w:ascii="Myriad Pro" w:hAnsi="Myriad Pro"/>
          <w:color w:val="000000"/>
          <w:sz w:val="28"/>
          <w:szCs w:val="28"/>
        </w:rPr>
        <w:t xml:space="preserve">a collaborative government organization. </w:t>
      </w:r>
      <w:r w:rsidR="00812BD6">
        <w:rPr>
          <w:rFonts w:ascii="Myriad Pro" w:hAnsi="Myriad Pro"/>
          <w:color w:val="000000"/>
          <w:sz w:val="28"/>
          <w:szCs w:val="28"/>
        </w:rPr>
        <w:t>Since</w:t>
      </w:r>
      <w:r w:rsidR="00812BD6" w:rsidRPr="00080A1A">
        <w:rPr>
          <w:rFonts w:ascii="Myriad Pro" w:hAnsi="Myriad Pro"/>
          <w:color w:val="000000"/>
          <w:sz w:val="28"/>
          <w:szCs w:val="28"/>
        </w:rPr>
        <w:t xml:space="preserve"> cityhood</w:t>
      </w:r>
      <w:r w:rsidR="00812BD6">
        <w:rPr>
          <w:rFonts w:ascii="Myriad Pro" w:hAnsi="Myriad Pro"/>
          <w:color w:val="000000"/>
          <w:sz w:val="28"/>
          <w:szCs w:val="28"/>
        </w:rPr>
        <w:t>,</w:t>
      </w:r>
      <w:r w:rsidR="00812BD6" w:rsidRPr="00080A1A">
        <w:rPr>
          <w:rFonts w:ascii="Myriad Pro" w:hAnsi="Myriad Pro"/>
          <w:color w:val="000000"/>
          <w:sz w:val="28"/>
          <w:szCs w:val="28"/>
        </w:rPr>
        <w:t xml:space="preserve"> </w:t>
      </w:r>
      <w:r w:rsidR="00812BD6">
        <w:rPr>
          <w:rFonts w:ascii="Myriad Pro" w:hAnsi="Myriad Pro"/>
          <w:color w:val="000000"/>
          <w:sz w:val="28"/>
          <w:szCs w:val="28"/>
        </w:rPr>
        <w:t>the</w:t>
      </w:r>
      <w:r w:rsidR="00812BD6" w:rsidRPr="00080A1A">
        <w:rPr>
          <w:rFonts w:ascii="Myriad Pro" w:hAnsi="Myriad Pro"/>
          <w:color w:val="000000"/>
          <w:sz w:val="28"/>
          <w:szCs w:val="28"/>
        </w:rPr>
        <w:t xml:space="preserve"> utiliz</w:t>
      </w:r>
      <w:r w:rsidR="00812BD6">
        <w:rPr>
          <w:rFonts w:ascii="Myriad Pro" w:hAnsi="Myriad Pro"/>
          <w:color w:val="000000"/>
          <w:sz w:val="28"/>
          <w:szCs w:val="28"/>
        </w:rPr>
        <w:t>ation of</w:t>
      </w:r>
      <w:r w:rsidR="00812BD6" w:rsidRPr="00080A1A">
        <w:rPr>
          <w:rFonts w:ascii="Myriad Pro" w:hAnsi="Myriad Pro"/>
          <w:color w:val="000000"/>
          <w:sz w:val="28"/>
          <w:szCs w:val="28"/>
        </w:rPr>
        <w:t xml:space="preserve"> matrix-team management approaches </w:t>
      </w:r>
      <w:r w:rsidR="00812BD6">
        <w:rPr>
          <w:rFonts w:ascii="Myriad Pro" w:hAnsi="Myriad Pro"/>
          <w:color w:val="000000"/>
          <w:sz w:val="28"/>
          <w:szCs w:val="28"/>
        </w:rPr>
        <w:t>has</w:t>
      </w:r>
      <w:r w:rsidR="00812BD6" w:rsidRPr="00080A1A">
        <w:rPr>
          <w:rFonts w:ascii="Myriad Pro" w:hAnsi="Myriad Pro"/>
          <w:color w:val="000000"/>
          <w:sz w:val="28"/>
          <w:szCs w:val="28"/>
        </w:rPr>
        <w:t xml:space="preserve"> prevent</w:t>
      </w:r>
      <w:r w:rsidR="00812BD6">
        <w:rPr>
          <w:rFonts w:ascii="Myriad Pro" w:hAnsi="Myriad Pro"/>
          <w:color w:val="000000"/>
          <w:sz w:val="28"/>
          <w:szCs w:val="28"/>
        </w:rPr>
        <w:t>ed</w:t>
      </w:r>
      <w:r w:rsidR="00812BD6" w:rsidRPr="00080A1A">
        <w:rPr>
          <w:rFonts w:ascii="Myriad Pro" w:hAnsi="Myriad Pro"/>
          <w:color w:val="000000"/>
          <w:sz w:val="28"/>
          <w:szCs w:val="28"/>
        </w:rPr>
        <w:t xml:space="preserve"> departmental barriers that </w:t>
      </w:r>
      <w:r w:rsidR="00812BD6">
        <w:rPr>
          <w:rFonts w:ascii="Myriad Pro" w:hAnsi="Myriad Pro"/>
          <w:color w:val="000000"/>
          <w:sz w:val="28"/>
          <w:szCs w:val="28"/>
        </w:rPr>
        <w:t>prevent</w:t>
      </w:r>
      <w:r w:rsidR="00812BD6" w:rsidRPr="00080A1A">
        <w:rPr>
          <w:rFonts w:ascii="Myriad Pro" w:hAnsi="Myriad Pro"/>
          <w:color w:val="000000"/>
          <w:sz w:val="28"/>
          <w:szCs w:val="28"/>
        </w:rPr>
        <w:t xml:space="preserve"> communication. </w:t>
      </w:r>
    </w:p>
    <w:p w:rsidR="00080A1A" w:rsidRPr="00EF3984" w:rsidRDefault="00080A1A" w:rsidP="00080A1A">
      <w:pPr>
        <w:rPr>
          <w:rFonts w:ascii="Myriad Pro" w:hAnsi="Myriad Pro"/>
          <w:color w:val="000000"/>
          <w:sz w:val="28"/>
          <w:szCs w:val="28"/>
        </w:rPr>
      </w:pPr>
      <w:r w:rsidRPr="00080A1A">
        <w:rPr>
          <w:rFonts w:ascii="Myriad Pro" w:hAnsi="Myriad Pro"/>
          <w:color w:val="000000"/>
          <w:sz w:val="28"/>
          <w:szCs w:val="28"/>
        </w:rPr>
        <w:t>The quantum leap of GSN is that it</w:t>
      </w:r>
      <w:r>
        <w:rPr>
          <w:rFonts w:ascii="Myriad Pro" w:hAnsi="Myriad Pro"/>
          <w:color w:val="000000"/>
          <w:sz w:val="28"/>
          <w:szCs w:val="28"/>
        </w:rPr>
        <w:t xml:space="preserve"> adapted the matrix-team approach</w:t>
      </w:r>
      <w:r w:rsidRPr="00080A1A">
        <w:rPr>
          <w:rFonts w:ascii="Myriad Pro" w:hAnsi="Myriad Pro"/>
          <w:color w:val="000000"/>
          <w:sz w:val="28"/>
          <w:szCs w:val="28"/>
        </w:rPr>
        <w:t xml:space="preserve"> </w:t>
      </w:r>
      <w:r>
        <w:rPr>
          <w:rFonts w:ascii="Myriad Pro" w:hAnsi="Myriad Pro"/>
          <w:color w:val="000000"/>
          <w:sz w:val="28"/>
          <w:szCs w:val="28"/>
        </w:rPr>
        <w:t>to include</w:t>
      </w:r>
      <w:r w:rsidRPr="00080A1A">
        <w:rPr>
          <w:rFonts w:ascii="Myriad Pro" w:hAnsi="Myriad Pro"/>
          <w:color w:val="000000"/>
          <w:sz w:val="28"/>
          <w:szCs w:val="28"/>
        </w:rPr>
        <w:t xml:space="preserve"> community partners</w:t>
      </w:r>
      <w:r>
        <w:rPr>
          <w:rFonts w:ascii="Myriad Pro" w:hAnsi="Myriad Pro"/>
          <w:color w:val="000000"/>
          <w:sz w:val="28"/>
          <w:szCs w:val="28"/>
        </w:rPr>
        <w:t xml:space="preserve"> outside of the city organization.</w:t>
      </w:r>
      <w:r w:rsidRPr="00080A1A">
        <w:rPr>
          <w:rFonts w:ascii="Myriad Pro" w:hAnsi="Myriad Pro"/>
          <w:color w:val="000000"/>
          <w:sz w:val="28"/>
          <w:szCs w:val="28"/>
        </w:rPr>
        <w:t xml:space="preserve"> </w:t>
      </w:r>
      <w:r>
        <w:rPr>
          <w:rFonts w:ascii="Myriad Pro" w:hAnsi="Myriad Pro"/>
          <w:color w:val="000000"/>
          <w:sz w:val="28"/>
          <w:szCs w:val="28"/>
        </w:rPr>
        <w:t>This allowed for the</w:t>
      </w:r>
      <w:r w:rsidRPr="00080A1A">
        <w:rPr>
          <w:rFonts w:ascii="Myriad Pro" w:hAnsi="Myriad Pro"/>
          <w:color w:val="000000"/>
          <w:sz w:val="28"/>
          <w:szCs w:val="28"/>
        </w:rPr>
        <w:t xml:space="preserve"> effective break down</w:t>
      </w:r>
      <w:r w:rsidR="00812BD6">
        <w:rPr>
          <w:rFonts w:ascii="Myriad Pro" w:hAnsi="Myriad Pro"/>
          <w:color w:val="000000"/>
          <w:sz w:val="28"/>
          <w:szCs w:val="28"/>
        </w:rPr>
        <w:t xml:space="preserve"> of</w:t>
      </w:r>
      <w:r w:rsidRPr="00080A1A">
        <w:rPr>
          <w:rFonts w:ascii="Myriad Pro" w:hAnsi="Myriad Pro"/>
          <w:color w:val="000000"/>
          <w:sz w:val="28"/>
          <w:szCs w:val="28"/>
        </w:rPr>
        <w:t xml:space="preserve"> community service</w:t>
      </w:r>
      <w:r w:rsidR="00812BD6">
        <w:rPr>
          <w:rFonts w:ascii="Myriad Pro" w:hAnsi="Myriad Pro"/>
          <w:color w:val="000000"/>
          <w:sz w:val="28"/>
          <w:szCs w:val="28"/>
        </w:rPr>
        <w:t>-</w:t>
      </w:r>
      <w:r w:rsidRPr="00080A1A">
        <w:rPr>
          <w:rFonts w:ascii="Myriad Pro" w:hAnsi="Myriad Pro"/>
          <w:color w:val="000000"/>
          <w:sz w:val="28"/>
          <w:szCs w:val="28"/>
        </w:rPr>
        <w:t>provider silos</w:t>
      </w:r>
      <w:r>
        <w:rPr>
          <w:rFonts w:ascii="Myriad Pro" w:hAnsi="Myriad Pro"/>
          <w:color w:val="000000"/>
          <w:sz w:val="28"/>
          <w:szCs w:val="28"/>
        </w:rPr>
        <w:t>, and facilitated communication among stakeholders who all have similar charges within the community</w:t>
      </w:r>
      <w:r w:rsidRPr="00080A1A">
        <w:rPr>
          <w:rFonts w:ascii="Myriad Pro" w:hAnsi="Myriad Pro"/>
          <w:color w:val="000000"/>
          <w:sz w:val="28"/>
          <w:szCs w:val="28"/>
        </w:rPr>
        <w:t>.</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p w:rsidR="00080A1A" w:rsidRDefault="00080A1A" w:rsidP="007002A1">
      <w:pPr>
        <w:rPr>
          <w:rFonts w:ascii="Myriad Pro" w:hAnsi="Myriad Pro"/>
          <w:color w:val="000000"/>
          <w:sz w:val="28"/>
          <w:szCs w:val="28"/>
        </w:rPr>
      </w:pPr>
      <w:r>
        <w:rPr>
          <w:rFonts w:ascii="Myriad Pro" w:hAnsi="Myriad Pro"/>
          <w:color w:val="000000"/>
          <w:sz w:val="28"/>
          <w:szCs w:val="28"/>
        </w:rPr>
        <w:t xml:space="preserve">From a narrow perspective, Rancho Cordova’s aged and economically disadvantaged neighborhoods have been the greatest beneficiary. These neighborhoods suffered from years of neglect and disinvestment </w:t>
      </w:r>
      <w:r w:rsidRPr="00752C3F">
        <w:rPr>
          <w:rFonts w:ascii="Myriad Pro" w:hAnsi="Myriad Pro"/>
          <w:color w:val="000000"/>
          <w:sz w:val="28"/>
          <w:szCs w:val="28"/>
        </w:rPr>
        <w:t>prior to cityhood in 2003. The efforts of GSN to date have been predominately aimed at reducing crime, improving housing quality, and connecting service providers with</w:t>
      </w:r>
      <w:r>
        <w:rPr>
          <w:rFonts w:ascii="Myriad Pro" w:hAnsi="Myriad Pro"/>
          <w:color w:val="000000"/>
          <w:sz w:val="28"/>
          <w:szCs w:val="28"/>
        </w:rPr>
        <w:t>in</w:t>
      </w:r>
      <w:r w:rsidRPr="00752C3F">
        <w:rPr>
          <w:rFonts w:ascii="Myriad Pro" w:hAnsi="Myriad Pro"/>
          <w:color w:val="000000"/>
          <w:sz w:val="28"/>
          <w:szCs w:val="28"/>
        </w:rPr>
        <w:t xml:space="preserve"> these neighborhoods.</w:t>
      </w:r>
      <w:r>
        <w:rPr>
          <w:rFonts w:ascii="Myriad Pro" w:hAnsi="Myriad Pro"/>
          <w:color w:val="000000"/>
          <w:sz w:val="28"/>
          <w:szCs w:val="28"/>
        </w:rPr>
        <w:t xml:space="preserve"> </w:t>
      </w:r>
    </w:p>
    <w:p w:rsidR="005C4F8B" w:rsidRDefault="00080A1A" w:rsidP="007002A1">
      <w:pPr>
        <w:rPr>
          <w:rFonts w:ascii="Myriad Pro" w:hAnsi="Myriad Pro"/>
          <w:color w:val="000000"/>
          <w:sz w:val="28"/>
          <w:szCs w:val="28"/>
        </w:rPr>
      </w:pPr>
      <w:r>
        <w:rPr>
          <w:rFonts w:ascii="Myriad Pro" w:hAnsi="Myriad Pro"/>
          <w:color w:val="000000"/>
          <w:sz w:val="28"/>
          <w:szCs w:val="28"/>
        </w:rPr>
        <w:t xml:space="preserve">From a broader perspective, improvement in the “worst” neighborhoods has improved the overall quality of life in Rancho Cordova. We track a number of quality of life indicator metrics that have shown </w:t>
      </w:r>
      <w:r w:rsidR="009514D2">
        <w:rPr>
          <w:rFonts w:ascii="Myriad Pro" w:hAnsi="Myriad Pro"/>
          <w:color w:val="000000"/>
          <w:sz w:val="28"/>
          <w:szCs w:val="28"/>
        </w:rPr>
        <w:t>consistent</w:t>
      </w:r>
      <w:r>
        <w:rPr>
          <w:rFonts w:ascii="Myriad Pro" w:hAnsi="Myriad Pro"/>
          <w:color w:val="000000"/>
          <w:sz w:val="28"/>
          <w:szCs w:val="28"/>
        </w:rPr>
        <w:t xml:space="preserve"> improvements in the community since commencing the GSN effort. </w:t>
      </w:r>
      <w:r w:rsidR="005C4F8B">
        <w:rPr>
          <w:rFonts w:ascii="Myriad Pro" w:hAnsi="Myriad Pro"/>
          <w:color w:val="000000"/>
          <w:sz w:val="28"/>
          <w:szCs w:val="28"/>
        </w:rPr>
        <w:t xml:space="preserve">Examples include: </w:t>
      </w:r>
    </w:p>
    <w:p w:rsidR="005C4F8B" w:rsidRDefault="00080A1A" w:rsidP="005C4F8B">
      <w:pPr>
        <w:pStyle w:val="ListParagraph"/>
        <w:numPr>
          <w:ilvl w:val="0"/>
          <w:numId w:val="1"/>
        </w:numPr>
        <w:rPr>
          <w:rFonts w:ascii="Myriad Pro" w:hAnsi="Myriad Pro"/>
          <w:color w:val="000000"/>
          <w:sz w:val="28"/>
          <w:szCs w:val="28"/>
        </w:rPr>
      </w:pPr>
      <w:r w:rsidRPr="005C4F8B">
        <w:rPr>
          <w:rFonts w:ascii="Myriad Pro" w:hAnsi="Myriad Pro"/>
          <w:color w:val="000000"/>
          <w:sz w:val="28"/>
          <w:szCs w:val="28"/>
        </w:rPr>
        <w:t>Violent crime and property crime are do</w:t>
      </w:r>
      <w:r w:rsidR="005C4F8B" w:rsidRPr="005C4F8B">
        <w:rPr>
          <w:rFonts w:ascii="Myriad Pro" w:hAnsi="Myriad Pro"/>
          <w:color w:val="000000"/>
          <w:sz w:val="28"/>
          <w:szCs w:val="28"/>
        </w:rPr>
        <w:t>wn 11.7% and 7.7% respectively</w:t>
      </w:r>
      <w:r w:rsidR="005C4F8B">
        <w:rPr>
          <w:rFonts w:ascii="Myriad Pro" w:hAnsi="Myriad Pro"/>
          <w:color w:val="000000"/>
          <w:sz w:val="28"/>
          <w:szCs w:val="28"/>
        </w:rPr>
        <w:t>;</w:t>
      </w:r>
    </w:p>
    <w:p w:rsidR="007002A1" w:rsidRDefault="005C4F8B" w:rsidP="005C4F8B">
      <w:pPr>
        <w:pStyle w:val="ListParagraph"/>
        <w:numPr>
          <w:ilvl w:val="0"/>
          <w:numId w:val="1"/>
        </w:numPr>
        <w:rPr>
          <w:rFonts w:ascii="Myriad Pro" w:hAnsi="Myriad Pro"/>
          <w:color w:val="000000"/>
          <w:sz w:val="28"/>
          <w:szCs w:val="28"/>
        </w:rPr>
      </w:pPr>
      <w:r>
        <w:rPr>
          <w:rFonts w:ascii="Myriad Pro" w:hAnsi="Myriad Pro"/>
          <w:color w:val="000000"/>
          <w:sz w:val="28"/>
          <w:szCs w:val="28"/>
        </w:rPr>
        <w:lastRenderedPageBreak/>
        <w:t xml:space="preserve">Existing home sale prices maintained an average 13.5% premium over Sacramento County as a whole </w:t>
      </w:r>
      <w:r w:rsidR="00812BD6">
        <w:rPr>
          <w:rFonts w:ascii="Myriad Pro" w:hAnsi="Myriad Pro"/>
          <w:color w:val="000000"/>
          <w:sz w:val="28"/>
          <w:szCs w:val="28"/>
        </w:rPr>
        <w:t>(</w:t>
      </w:r>
      <w:r>
        <w:rPr>
          <w:rFonts w:ascii="Myriad Pro" w:hAnsi="Myriad Pro"/>
          <w:color w:val="000000"/>
          <w:sz w:val="28"/>
          <w:szCs w:val="28"/>
        </w:rPr>
        <w:t>near even</w:t>
      </w:r>
      <w:r w:rsidR="00812BD6">
        <w:rPr>
          <w:rFonts w:ascii="Myriad Pro" w:hAnsi="Myriad Pro"/>
          <w:color w:val="000000"/>
          <w:sz w:val="28"/>
          <w:szCs w:val="28"/>
        </w:rPr>
        <w:t xml:space="preserve"> values</w:t>
      </w:r>
      <w:r>
        <w:rPr>
          <w:rFonts w:ascii="Myriad Pro" w:hAnsi="Myriad Pro"/>
          <w:color w:val="000000"/>
          <w:sz w:val="28"/>
          <w:szCs w:val="28"/>
        </w:rPr>
        <w:t xml:space="preserve"> </w:t>
      </w:r>
      <w:r w:rsidR="00812BD6">
        <w:rPr>
          <w:rFonts w:ascii="Myriad Pro" w:hAnsi="Myriad Pro"/>
          <w:color w:val="000000"/>
          <w:sz w:val="28"/>
          <w:szCs w:val="28"/>
        </w:rPr>
        <w:t>before the real estate crash)</w:t>
      </w:r>
      <w:r>
        <w:rPr>
          <w:rFonts w:ascii="Myriad Pro" w:hAnsi="Myriad Pro"/>
          <w:color w:val="000000"/>
          <w:sz w:val="28"/>
          <w:szCs w:val="28"/>
        </w:rPr>
        <w:t xml:space="preserve">; </w:t>
      </w:r>
    </w:p>
    <w:p w:rsidR="009514D2" w:rsidRDefault="005C4F8B" w:rsidP="005C4F8B">
      <w:pPr>
        <w:pStyle w:val="ListParagraph"/>
        <w:numPr>
          <w:ilvl w:val="0"/>
          <w:numId w:val="1"/>
        </w:numPr>
        <w:rPr>
          <w:rFonts w:ascii="Myriad Pro" w:hAnsi="Myriad Pro"/>
          <w:color w:val="000000"/>
          <w:sz w:val="28"/>
          <w:szCs w:val="28"/>
        </w:rPr>
      </w:pPr>
      <w:r>
        <w:rPr>
          <w:rFonts w:ascii="Myriad Pro" w:hAnsi="Myriad Pro"/>
          <w:color w:val="000000"/>
          <w:sz w:val="28"/>
          <w:szCs w:val="28"/>
        </w:rPr>
        <w:t>Public polling showed that resident satisfaction with City services increased by 4%</w:t>
      </w:r>
      <w:r w:rsidR="009514D2">
        <w:rPr>
          <w:rFonts w:ascii="Myriad Pro" w:hAnsi="Myriad Pro"/>
          <w:color w:val="000000"/>
          <w:sz w:val="28"/>
          <w:szCs w:val="28"/>
        </w:rPr>
        <w:t>; and</w:t>
      </w:r>
    </w:p>
    <w:p w:rsidR="005C4F8B" w:rsidRDefault="009514D2" w:rsidP="005C4F8B">
      <w:pPr>
        <w:pStyle w:val="ListParagraph"/>
        <w:numPr>
          <w:ilvl w:val="0"/>
          <w:numId w:val="1"/>
        </w:numPr>
        <w:rPr>
          <w:rFonts w:ascii="Myriad Pro" w:hAnsi="Myriad Pro"/>
          <w:color w:val="000000"/>
          <w:sz w:val="28"/>
          <w:szCs w:val="28"/>
        </w:rPr>
      </w:pPr>
      <w:r>
        <w:rPr>
          <w:rFonts w:ascii="Myriad Pro" w:hAnsi="Myriad Pro"/>
          <w:color w:val="000000"/>
          <w:sz w:val="28"/>
          <w:szCs w:val="28"/>
        </w:rPr>
        <w:t xml:space="preserve">The number of residents who believe their overall quality of life is improving </w:t>
      </w:r>
      <w:r w:rsidR="00812BD6">
        <w:rPr>
          <w:rFonts w:ascii="Myriad Pro" w:hAnsi="Myriad Pro"/>
          <w:color w:val="000000"/>
          <w:sz w:val="28"/>
          <w:szCs w:val="28"/>
        </w:rPr>
        <w:t>jumped</w:t>
      </w:r>
      <w:r>
        <w:rPr>
          <w:rFonts w:ascii="Myriad Pro" w:hAnsi="Myriad Pro"/>
          <w:color w:val="000000"/>
          <w:sz w:val="28"/>
          <w:szCs w:val="28"/>
        </w:rPr>
        <w:t xml:space="preserve"> 10% in a two year period</w:t>
      </w:r>
      <w:r w:rsidR="005C4F8B">
        <w:rPr>
          <w:rFonts w:ascii="Myriad Pro" w:hAnsi="Myriad Pro"/>
          <w:color w:val="000000"/>
          <w:sz w:val="28"/>
          <w:szCs w:val="28"/>
        </w:rPr>
        <w:t xml:space="preserve">! </w:t>
      </w:r>
    </w:p>
    <w:p w:rsidR="009514D2" w:rsidRDefault="009514D2" w:rsidP="009514D2">
      <w:pPr>
        <w:rPr>
          <w:rFonts w:ascii="Myriad Pro" w:hAnsi="Myriad Pro"/>
          <w:color w:val="000000"/>
          <w:sz w:val="28"/>
          <w:szCs w:val="28"/>
        </w:rPr>
      </w:pPr>
      <w:r>
        <w:rPr>
          <w:rFonts w:ascii="Myriad Pro" w:hAnsi="Myriad Pro"/>
          <w:color w:val="000000"/>
          <w:sz w:val="28"/>
          <w:szCs w:val="28"/>
        </w:rPr>
        <w:t>While we understand that there are other economic factors that may play into these types of metrics, we cannot help but believe</w:t>
      </w:r>
      <w:r w:rsidR="00812BD6">
        <w:rPr>
          <w:rFonts w:ascii="Myriad Pro" w:hAnsi="Myriad Pro"/>
          <w:color w:val="000000"/>
          <w:sz w:val="28"/>
          <w:szCs w:val="28"/>
        </w:rPr>
        <w:t xml:space="preserve"> that</w:t>
      </w:r>
      <w:r>
        <w:rPr>
          <w:rFonts w:ascii="Myriad Pro" w:hAnsi="Myriad Pro"/>
          <w:color w:val="000000"/>
          <w:sz w:val="28"/>
          <w:szCs w:val="28"/>
        </w:rPr>
        <w:t xml:space="preserve"> coordinated, collaborative efforts among community stakeholders has a </w:t>
      </w:r>
      <w:r w:rsidR="00812BD6">
        <w:rPr>
          <w:rFonts w:ascii="Myriad Pro" w:hAnsi="Myriad Pro"/>
          <w:color w:val="000000"/>
          <w:sz w:val="28"/>
          <w:szCs w:val="28"/>
        </w:rPr>
        <w:t>demonstrable</w:t>
      </w:r>
      <w:r>
        <w:rPr>
          <w:rFonts w:ascii="Myriad Pro" w:hAnsi="Myriad Pro"/>
          <w:color w:val="000000"/>
          <w:sz w:val="28"/>
          <w:szCs w:val="28"/>
        </w:rPr>
        <w:t xml:space="preserve"> </w:t>
      </w:r>
      <w:r w:rsidR="00812BD6">
        <w:rPr>
          <w:rFonts w:ascii="Myriad Pro" w:hAnsi="Myriad Pro"/>
          <w:color w:val="000000"/>
          <w:sz w:val="28"/>
          <w:szCs w:val="28"/>
        </w:rPr>
        <w:t>“</w:t>
      </w:r>
      <w:r>
        <w:rPr>
          <w:rFonts w:ascii="Myriad Pro" w:hAnsi="Myriad Pro"/>
          <w:color w:val="000000"/>
          <w:sz w:val="28"/>
          <w:szCs w:val="28"/>
        </w:rPr>
        <w:t>value add</w:t>
      </w:r>
      <w:r w:rsidR="00812BD6">
        <w:rPr>
          <w:rFonts w:ascii="Myriad Pro" w:hAnsi="Myriad Pro"/>
          <w:color w:val="000000"/>
          <w:sz w:val="28"/>
          <w:szCs w:val="28"/>
        </w:rPr>
        <w:t>”</w:t>
      </w:r>
      <w:r>
        <w:rPr>
          <w:rFonts w:ascii="Myriad Pro" w:hAnsi="Myriad Pro"/>
          <w:color w:val="000000"/>
          <w:sz w:val="28"/>
          <w:szCs w:val="28"/>
        </w:rPr>
        <w:t xml:space="preserve"> to Rancho Cordova residents. </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sdt>
      <w:sdtPr>
        <w:rPr>
          <w:rFonts w:ascii="Myriad Pro" w:hAnsi="Myriad Pro"/>
          <w:color w:val="000000"/>
          <w:sz w:val="28"/>
          <w:szCs w:val="28"/>
        </w:rPr>
        <w:id w:val="789555503"/>
        <w:text/>
      </w:sdtPr>
      <w:sdtEndPr/>
      <w:sdtContent>
        <w:p w:rsidR="007002A1" w:rsidRPr="00EF3984" w:rsidRDefault="0050051D" w:rsidP="007002A1">
          <w:pPr>
            <w:rPr>
              <w:rFonts w:ascii="Myriad Pro" w:hAnsi="Myriad Pro"/>
              <w:color w:val="000000"/>
              <w:sz w:val="28"/>
              <w:szCs w:val="28"/>
            </w:rPr>
          </w:pPr>
          <w:r>
            <w:rPr>
              <w:rFonts w:ascii="Myriad Pro" w:hAnsi="Myriad Pro"/>
              <w:color w:val="000000"/>
              <w:sz w:val="28"/>
              <w:szCs w:val="28"/>
            </w:rPr>
            <w:t>The concept of Growing Strong Neighborhoods was initiated by a council member who extensively studied strategies to improv</w:t>
          </w:r>
          <w:r w:rsidR="00BA01AF">
            <w:rPr>
              <w:rFonts w:ascii="Myriad Pro" w:hAnsi="Myriad Pro"/>
              <w:color w:val="000000"/>
              <w:sz w:val="28"/>
              <w:szCs w:val="28"/>
            </w:rPr>
            <w:t>e</w:t>
          </w:r>
          <w:r>
            <w:rPr>
              <w:rFonts w:ascii="Myriad Pro" w:hAnsi="Myriad Pro"/>
              <w:color w:val="000000"/>
              <w:sz w:val="28"/>
              <w:szCs w:val="28"/>
            </w:rPr>
            <w:t xml:space="preserve"> declining suburbs. Much has been written nationally on aging, inner-ring suburbs whose development exploded after </w:t>
          </w:r>
          <w:r w:rsidR="00812BD6">
            <w:rPr>
              <w:rFonts w:ascii="Myriad Pro" w:hAnsi="Myriad Pro"/>
              <w:color w:val="000000"/>
              <w:sz w:val="28"/>
              <w:szCs w:val="28"/>
            </w:rPr>
            <w:t>World War II</w:t>
          </w:r>
          <w:r>
            <w:rPr>
              <w:rFonts w:ascii="Myriad Pro" w:hAnsi="Myriad Pro"/>
              <w:color w:val="000000"/>
              <w:sz w:val="28"/>
              <w:szCs w:val="28"/>
            </w:rPr>
            <w:t>. As decades have passed</w:t>
          </w:r>
          <w:r w:rsidR="009514D2">
            <w:rPr>
              <w:rFonts w:ascii="Myriad Pro" w:hAnsi="Myriad Pro"/>
              <w:color w:val="000000"/>
              <w:sz w:val="28"/>
              <w:szCs w:val="28"/>
            </w:rPr>
            <w:t>,</w:t>
          </w:r>
          <w:r>
            <w:rPr>
              <w:rFonts w:ascii="Myriad Pro" w:hAnsi="Myriad Pro"/>
              <w:color w:val="000000"/>
              <w:sz w:val="28"/>
              <w:szCs w:val="28"/>
            </w:rPr>
            <w:t xml:space="preserve"> many of these communities developed in the late 50’s, 60’s, and 70’s have been left behind as suburban sprawl development </w:t>
          </w:r>
          <w:r w:rsidR="00C66BB7">
            <w:rPr>
              <w:rFonts w:ascii="Myriad Pro" w:hAnsi="Myriad Pro"/>
              <w:color w:val="000000"/>
              <w:sz w:val="28"/>
              <w:szCs w:val="28"/>
            </w:rPr>
            <w:t>produced</w:t>
          </w:r>
          <w:r>
            <w:rPr>
              <w:rFonts w:ascii="Myriad Pro" w:hAnsi="Myriad Pro"/>
              <w:color w:val="000000"/>
              <w:sz w:val="28"/>
              <w:szCs w:val="28"/>
            </w:rPr>
            <w:t xml:space="preserve"> newer, nicer communities</w:t>
          </w:r>
          <w:r w:rsidR="00C66BB7">
            <w:rPr>
              <w:rFonts w:ascii="Myriad Pro" w:hAnsi="Myriad Pro"/>
              <w:color w:val="000000"/>
              <w:sz w:val="28"/>
              <w:szCs w:val="28"/>
            </w:rPr>
            <w:t xml:space="preserve"> that attracted homebuyers</w:t>
          </w:r>
          <w:r>
            <w:rPr>
              <w:rFonts w:ascii="Myriad Pro" w:hAnsi="Myriad Pro"/>
              <w:color w:val="000000"/>
              <w:sz w:val="28"/>
              <w:szCs w:val="28"/>
            </w:rPr>
            <w:t xml:space="preserve">. Utilizing the research, </w:t>
          </w:r>
          <w:r w:rsidR="00812BD6">
            <w:rPr>
              <w:rFonts w:ascii="Myriad Pro" w:hAnsi="Myriad Pro"/>
              <w:color w:val="000000"/>
              <w:sz w:val="28"/>
              <w:szCs w:val="28"/>
            </w:rPr>
            <w:t>C</w:t>
          </w:r>
          <w:r>
            <w:rPr>
              <w:rFonts w:ascii="Myriad Pro" w:hAnsi="Myriad Pro"/>
              <w:color w:val="000000"/>
              <w:sz w:val="28"/>
              <w:szCs w:val="28"/>
            </w:rPr>
            <w:t xml:space="preserve">ity staff generated </w:t>
          </w:r>
          <w:r w:rsidR="00BA01AF">
            <w:rPr>
              <w:rFonts w:ascii="Myriad Pro" w:hAnsi="Myriad Pro"/>
              <w:color w:val="000000"/>
              <w:sz w:val="28"/>
              <w:szCs w:val="28"/>
            </w:rPr>
            <w:t>performance metrics to measure community improvement</w:t>
          </w:r>
          <w:r w:rsidR="00E16DB3">
            <w:rPr>
              <w:rFonts w:ascii="Myriad Pro" w:hAnsi="Myriad Pro"/>
              <w:color w:val="000000"/>
              <w:sz w:val="28"/>
              <w:szCs w:val="28"/>
            </w:rPr>
            <w:t xml:space="preserve"> by looking at the factors that people consider when determining where to live within a metro</w:t>
          </w:r>
          <w:r w:rsidR="00812BD6">
            <w:rPr>
              <w:rFonts w:ascii="Myriad Pro" w:hAnsi="Myriad Pro"/>
              <w:color w:val="000000"/>
              <w:sz w:val="28"/>
              <w:szCs w:val="28"/>
            </w:rPr>
            <w:t>politan</w:t>
          </w:r>
          <w:r w:rsidR="00E16DB3">
            <w:rPr>
              <w:rFonts w:ascii="Myriad Pro" w:hAnsi="Myriad Pro"/>
              <w:color w:val="000000"/>
              <w:sz w:val="28"/>
              <w:szCs w:val="28"/>
            </w:rPr>
            <w:t xml:space="preserve"> region</w:t>
          </w:r>
          <w:r w:rsidR="00BA01AF">
            <w:rPr>
              <w:rFonts w:ascii="Myriad Pro" w:hAnsi="Myriad Pro"/>
              <w:color w:val="000000"/>
              <w:sz w:val="28"/>
              <w:szCs w:val="28"/>
            </w:rPr>
            <w:t>.</w:t>
          </w:r>
          <w:r w:rsidR="00E16DB3">
            <w:rPr>
              <w:rFonts w:ascii="Myriad Pro" w:hAnsi="Myriad Pro"/>
              <w:color w:val="000000"/>
              <w:sz w:val="28"/>
              <w:szCs w:val="28"/>
            </w:rPr>
            <w:t xml:space="preserve"> We devised charts that identified trends in crime, school performance, housing quality, economics/growth, and overall resident satisfaction.</w:t>
          </w:r>
          <w:r w:rsidR="00BA01AF">
            <w:rPr>
              <w:rFonts w:ascii="Myriad Pro" w:hAnsi="Myriad Pro"/>
              <w:color w:val="000000"/>
              <w:sz w:val="28"/>
              <w:szCs w:val="28"/>
            </w:rPr>
            <w:t xml:space="preserve"> </w:t>
          </w:r>
          <w:r w:rsidR="00E16DB3">
            <w:rPr>
              <w:rFonts w:ascii="Myriad Pro" w:hAnsi="Myriad Pro"/>
              <w:color w:val="000000"/>
              <w:sz w:val="28"/>
              <w:szCs w:val="28"/>
            </w:rPr>
            <w:t xml:space="preserve">A </w:t>
          </w:r>
          <w:r w:rsidR="00BA01AF">
            <w:rPr>
              <w:rFonts w:ascii="Myriad Pro" w:hAnsi="Myriad Pro"/>
              <w:color w:val="000000"/>
              <w:sz w:val="28"/>
              <w:szCs w:val="28"/>
            </w:rPr>
            <w:t xml:space="preserve">GSN </w:t>
          </w:r>
          <w:r w:rsidR="00E16DB3">
            <w:rPr>
              <w:rFonts w:ascii="Myriad Pro" w:hAnsi="Myriad Pro"/>
              <w:color w:val="000000"/>
              <w:sz w:val="28"/>
              <w:szCs w:val="28"/>
            </w:rPr>
            <w:t xml:space="preserve">Cabinet </w:t>
          </w:r>
          <w:r w:rsidR="00BA01AF">
            <w:rPr>
              <w:rFonts w:ascii="Myriad Pro" w:hAnsi="Myriad Pro"/>
              <w:color w:val="000000"/>
              <w:sz w:val="28"/>
              <w:szCs w:val="28"/>
            </w:rPr>
            <w:t xml:space="preserve">was then devised as a body to discuss strategies and programs to affect those performance metrics over time.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p w:rsidR="00812BD6" w:rsidRDefault="00812BD6" w:rsidP="00812BD6">
      <w:pPr>
        <w:tabs>
          <w:tab w:val="left" w:pos="1440"/>
        </w:tabs>
        <w:rPr>
          <w:rFonts w:ascii="Myriad Pro" w:hAnsi="Myriad Pro"/>
          <w:color w:val="000000"/>
          <w:sz w:val="28"/>
          <w:szCs w:val="28"/>
        </w:rPr>
      </w:pPr>
      <w:r>
        <w:rPr>
          <w:rFonts w:ascii="Myriad Pro" w:hAnsi="Myriad Pro"/>
          <w:color w:val="000000"/>
          <w:sz w:val="28"/>
          <w:szCs w:val="28"/>
        </w:rPr>
        <w:t xml:space="preserve">Failure to collaborate is a risk that ends in the perpetuation of </w:t>
      </w:r>
      <w:r w:rsidRPr="00812BD6">
        <w:rPr>
          <w:rFonts w:ascii="Myriad Pro" w:hAnsi="Myriad Pro"/>
          <w:i/>
          <w:color w:val="000000"/>
          <w:sz w:val="28"/>
          <w:szCs w:val="28"/>
        </w:rPr>
        <w:t>status quo</w:t>
      </w:r>
      <w:r>
        <w:rPr>
          <w:rFonts w:ascii="Myriad Pro" w:hAnsi="Myriad Pro"/>
          <w:color w:val="000000"/>
          <w:sz w:val="28"/>
          <w:szCs w:val="28"/>
        </w:rPr>
        <w:t xml:space="preserve">. That alone was enough motivation for Rancho Cordova to attempt the facilitation of these efforts. However, two identifiable risks have exposed themselves as a result of GSN to date. First, we have learned that when we attempt to publicize the good results of GSN, we further expose the public to some of the </w:t>
      </w:r>
      <w:r>
        <w:rPr>
          <w:rFonts w:ascii="Myriad Pro" w:hAnsi="Myriad Pro"/>
          <w:color w:val="000000"/>
          <w:sz w:val="28"/>
          <w:szCs w:val="28"/>
        </w:rPr>
        <w:lastRenderedPageBreak/>
        <w:t xml:space="preserve">community’s major issues. Rancho Cordova has perpetually suffered from a negative image of being the “slum” of the Sacramento region. Therefore, any public relations on reducing the crime rate still demonstrate the City’s higher than average crime rate. </w:t>
      </w:r>
    </w:p>
    <w:p w:rsidR="007002A1" w:rsidRPr="00EF3984" w:rsidRDefault="00812BD6" w:rsidP="00812BD6">
      <w:pPr>
        <w:tabs>
          <w:tab w:val="left" w:pos="1440"/>
        </w:tabs>
        <w:rPr>
          <w:rFonts w:ascii="Myriad Pro" w:hAnsi="Myriad Pro"/>
          <w:color w:val="000000"/>
          <w:sz w:val="28"/>
          <w:szCs w:val="28"/>
        </w:rPr>
      </w:pPr>
      <w:r>
        <w:rPr>
          <w:rFonts w:ascii="Myriad Pro" w:hAnsi="Myriad Pro"/>
          <w:color w:val="000000"/>
          <w:sz w:val="28"/>
          <w:szCs w:val="28"/>
        </w:rPr>
        <w:t>Secondly, GSN is not an inexpensive effort. We estimate the total cost of efforts to date to be approaching $350,000 in staff time and partner agency time. This is a substantial investment of resources in a program that produces small, incremental improvements in qualitative factors such as quality of life, a result that some “small government” activists may deem exorbitant compared to short-term results.</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Myriad Pro" w:hAnsi="Myriad Pro"/>
          <w:color w:val="000000"/>
          <w:sz w:val="28"/>
          <w:szCs w:val="28"/>
        </w:rPr>
        <w:id w:val="-1152984175"/>
        <w:text/>
      </w:sdtPr>
      <w:sdtEndPr/>
      <w:sdtContent>
        <w:p w:rsidR="007002A1" w:rsidRPr="00EF3984" w:rsidRDefault="00BA01AF" w:rsidP="007002A1">
          <w:pPr>
            <w:rPr>
              <w:rFonts w:ascii="Myriad Pro" w:hAnsi="Myriad Pro"/>
              <w:color w:val="000000"/>
              <w:sz w:val="28"/>
              <w:szCs w:val="28"/>
            </w:rPr>
          </w:pPr>
          <w:r>
            <w:rPr>
              <w:rFonts w:ascii="Myriad Pro" w:hAnsi="Myriad Pro"/>
              <w:color w:val="000000"/>
              <w:sz w:val="28"/>
              <w:szCs w:val="28"/>
            </w:rPr>
            <w:t>A typical GSN meeting consists of more than $</w:t>
          </w:r>
          <w:r w:rsidR="00B82341">
            <w:rPr>
              <w:rFonts w:ascii="Myriad Pro" w:hAnsi="Myriad Pro"/>
              <w:color w:val="000000"/>
              <w:sz w:val="28"/>
              <w:szCs w:val="28"/>
            </w:rPr>
            <w:t>3,0</w:t>
          </w:r>
          <w:r>
            <w:rPr>
              <w:rFonts w:ascii="Myriad Pro" w:hAnsi="Myriad Pro"/>
              <w:color w:val="000000"/>
              <w:sz w:val="28"/>
              <w:szCs w:val="28"/>
            </w:rPr>
            <w:t>00 per hour of</w:t>
          </w:r>
          <w:r w:rsidR="00812BD6">
            <w:rPr>
              <w:rFonts w:ascii="Myriad Pro" w:hAnsi="Myriad Pro"/>
              <w:color w:val="000000"/>
              <w:sz w:val="28"/>
              <w:szCs w:val="28"/>
            </w:rPr>
            <w:t xml:space="preserve"> C</w:t>
          </w:r>
          <w:r w:rsidR="00B82341">
            <w:rPr>
              <w:rFonts w:ascii="Myriad Pro" w:hAnsi="Myriad Pro"/>
              <w:color w:val="000000"/>
              <w:sz w:val="28"/>
              <w:szCs w:val="28"/>
            </w:rPr>
            <w:t>ity</w:t>
          </w:r>
          <w:r>
            <w:rPr>
              <w:rFonts w:ascii="Myriad Pro" w:hAnsi="Myriad Pro"/>
              <w:color w:val="000000"/>
              <w:sz w:val="28"/>
              <w:szCs w:val="28"/>
            </w:rPr>
            <w:t xml:space="preserve"> staff time</w:t>
          </w:r>
          <w:r w:rsidR="00B82341">
            <w:rPr>
              <w:rFonts w:ascii="Myriad Pro" w:hAnsi="Myriad Pro"/>
              <w:color w:val="000000"/>
              <w:sz w:val="28"/>
              <w:szCs w:val="28"/>
            </w:rPr>
            <w:t xml:space="preserve"> (not including other agencies’ costs)</w:t>
          </w:r>
          <w:r>
            <w:rPr>
              <w:rFonts w:ascii="Myriad Pro" w:hAnsi="Myriad Pro"/>
              <w:color w:val="000000"/>
              <w:sz w:val="28"/>
              <w:szCs w:val="28"/>
            </w:rPr>
            <w:t xml:space="preserve">. </w:t>
          </w:r>
          <w:r w:rsidR="00B82341">
            <w:rPr>
              <w:rFonts w:ascii="Myriad Pro" w:hAnsi="Myriad Pro"/>
              <w:color w:val="000000"/>
              <w:sz w:val="28"/>
              <w:szCs w:val="28"/>
            </w:rPr>
            <w:t xml:space="preserve">Meetings have </w:t>
          </w:r>
          <w:r w:rsidR="00936744">
            <w:rPr>
              <w:rFonts w:ascii="Myriad Pro" w:hAnsi="Myriad Pro"/>
              <w:color w:val="000000"/>
              <w:sz w:val="28"/>
              <w:szCs w:val="28"/>
            </w:rPr>
            <w:t>varied in</w:t>
          </w:r>
          <w:r w:rsidR="00B82341">
            <w:rPr>
              <w:rFonts w:ascii="Myriad Pro" w:hAnsi="Myriad Pro"/>
              <w:color w:val="000000"/>
              <w:sz w:val="28"/>
              <w:szCs w:val="28"/>
            </w:rPr>
            <w:t xml:space="preserve"> frequen</w:t>
          </w:r>
          <w:r w:rsidR="00936744">
            <w:rPr>
              <w:rFonts w:ascii="Myriad Pro" w:hAnsi="Myriad Pro"/>
              <w:color w:val="000000"/>
              <w:sz w:val="28"/>
              <w:szCs w:val="28"/>
            </w:rPr>
            <w:t>cy, but stood</w:t>
          </w:r>
          <w:r w:rsidR="00B82341">
            <w:rPr>
              <w:rFonts w:ascii="Myriad Pro" w:hAnsi="Myriad Pro"/>
              <w:color w:val="000000"/>
              <w:sz w:val="28"/>
              <w:szCs w:val="28"/>
            </w:rPr>
            <w:t xml:space="preserve"> bi-weekly for an hour and a half</w:t>
          </w:r>
          <w:r w:rsidR="00936744">
            <w:rPr>
              <w:rFonts w:ascii="Myriad Pro" w:hAnsi="Myriad Pro"/>
              <w:color w:val="000000"/>
              <w:sz w:val="28"/>
              <w:szCs w:val="28"/>
            </w:rPr>
            <w:t xml:space="preserve"> for a couple of years</w:t>
          </w:r>
          <w:r w:rsidR="00B82341">
            <w:rPr>
              <w:rFonts w:ascii="Myriad Pro" w:hAnsi="Myriad Pro"/>
              <w:color w:val="000000"/>
              <w:sz w:val="28"/>
              <w:szCs w:val="28"/>
            </w:rPr>
            <w:t xml:space="preserve">. At more than $9,000 per month, this is a substantial </w:t>
          </w:r>
          <w:r w:rsidR="00812BD6">
            <w:rPr>
              <w:rFonts w:ascii="Myriad Pro" w:hAnsi="Myriad Pro"/>
              <w:color w:val="000000"/>
              <w:sz w:val="28"/>
              <w:szCs w:val="28"/>
            </w:rPr>
            <w:t>C</w:t>
          </w:r>
          <w:r w:rsidR="00B82341">
            <w:rPr>
              <w:rFonts w:ascii="Myriad Pro" w:hAnsi="Myriad Pro"/>
              <w:color w:val="000000"/>
              <w:sz w:val="28"/>
              <w:szCs w:val="28"/>
            </w:rPr>
            <w:t xml:space="preserve">ity investment. We have not yet attempted to quantify this investment against cost savings for GSN as a holistic approach to collaborative problem solving. However, </w:t>
          </w:r>
          <w:r w:rsidR="00936744">
            <w:rPr>
              <w:rFonts w:ascii="Myriad Pro" w:hAnsi="Myriad Pro"/>
              <w:color w:val="000000"/>
              <w:sz w:val="28"/>
              <w:szCs w:val="28"/>
            </w:rPr>
            <w:t>two</w:t>
          </w:r>
          <w:r w:rsidR="00B82341">
            <w:rPr>
              <w:rFonts w:ascii="Myriad Pro" w:hAnsi="Myriad Pro"/>
              <w:color w:val="000000"/>
              <w:sz w:val="28"/>
              <w:szCs w:val="28"/>
            </w:rPr>
            <w:t xml:space="preserve"> of our more prominent programs (</w:t>
          </w:r>
          <w:r w:rsidR="007C4C65">
            <w:rPr>
              <w:rFonts w:ascii="Myriad Pro" w:hAnsi="Myriad Pro"/>
              <w:color w:val="000000"/>
              <w:sz w:val="28"/>
              <w:szCs w:val="28"/>
            </w:rPr>
            <w:t>‘</w:t>
          </w:r>
          <w:r w:rsidR="00B82341">
            <w:rPr>
              <w:rFonts w:ascii="Myriad Pro" w:hAnsi="Myriad Pro"/>
              <w:color w:val="000000"/>
              <w:sz w:val="28"/>
              <w:szCs w:val="28"/>
            </w:rPr>
            <w:t>Focus on 50</w:t>
          </w:r>
          <w:r w:rsidR="007C4C65">
            <w:rPr>
              <w:rFonts w:ascii="Myriad Pro" w:hAnsi="Myriad Pro"/>
              <w:color w:val="000000"/>
              <w:sz w:val="28"/>
              <w:szCs w:val="28"/>
            </w:rPr>
            <w:t>’</w:t>
          </w:r>
          <w:r w:rsidR="00B82341">
            <w:rPr>
              <w:rFonts w:ascii="Myriad Pro" w:hAnsi="Myriad Pro"/>
              <w:color w:val="000000"/>
              <w:sz w:val="28"/>
              <w:szCs w:val="28"/>
            </w:rPr>
            <w:t xml:space="preserve"> highest problem properties</w:t>
          </w:r>
          <w:r w:rsidR="00936744">
            <w:rPr>
              <w:rFonts w:ascii="Myriad Pro" w:hAnsi="Myriad Pro"/>
              <w:color w:val="000000"/>
              <w:sz w:val="28"/>
              <w:szCs w:val="28"/>
            </w:rPr>
            <w:t xml:space="preserve"> and Volunteer </w:t>
          </w:r>
          <w:r w:rsidR="00812BD6">
            <w:rPr>
              <w:rFonts w:ascii="Myriad Pro" w:hAnsi="Myriad Pro"/>
              <w:color w:val="000000"/>
              <w:sz w:val="28"/>
              <w:szCs w:val="28"/>
            </w:rPr>
            <w:t>P</w:t>
          </w:r>
          <w:r w:rsidR="00936744">
            <w:rPr>
              <w:rFonts w:ascii="Myriad Pro" w:hAnsi="Myriad Pro"/>
              <w:color w:val="000000"/>
              <w:sz w:val="28"/>
              <w:szCs w:val="28"/>
            </w:rPr>
            <w:t>rogram</w:t>
          </w:r>
          <w:r w:rsidR="00B82341">
            <w:rPr>
              <w:rFonts w:ascii="Myriad Pro" w:hAnsi="Myriad Pro"/>
              <w:color w:val="000000"/>
              <w:sz w:val="28"/>
              <w:szCs w:val="28"/>
            </w:rPr>
            <w:t xml:space="preserve">) </w:t>
          </w:r>
          <w:r w:rsidR="00936744">
            <w:rPr>
              <w:rFonts w:ascii="Myriad Pro" w:hAnsi="Myriad Pro"/>
              <w:color w:val="000000"/>
              <w:sz w:val="28"/>
              <w:szCs w:val="28"/>
            </w:rPr>
            <w:t xml:space="preserve">have had measurable savings. </w:t>
          </w:r>
          <w:r w:rsidR="007C4C65">
            <w:rPr>
              <w:rFonts w:ascii="Myriad Pro" w:hAnsi="Myriad Pro"/>
              <w:color w:val="000000"/>
              <w:sz w:val="28"/>
              <w:szCs w:val="28"/>
            </w:rPr>
            <w:t>Focus on 50</w:t>
          </w:r>
          <w:r w:rsidR="00B82341">
            <w:rPr>
              <w:rFonts w:ascii="Myriad Pro" w:hAnsi="Myriad Pro"/>
              <w:color w:val="000000"/>
              <w:sz w:val="28"/>
              <w:szCs w:val="28"/>
            </w:rPr>
            <w:t xml:space="preserve"> realized a reduction of police and code enforcement calls for service by 9% over a two year period from 2011-2013. This represents a significant reduction in need for reactive city services </w:t>
          </w:r>
          <w:r w:rsidR="00447DE3">
            <w:rPr>
              <w:rFonts w:ascii="Myriad Pro" w:hAnsi="Myriad Pro"/>
              <w:color w:val="000000"/>
              <w:sz w:val="28"/>
              <w:szCs w:val="28"/>
            </w:rPr>
            <w:t xml:space="preserve">from </w:t>
          </w:r>
          <w:r w:rsidR="00B82341">
            <w:rPr>
              <w:rFonts w:ascii="Myriad Pro" w:hAnsi="Myriad Pro"/>
              <w:color w:val="000000"/>
              <w:sz w:val="28"/>
              <w:szCs w:val="28"/>
            </w:rPr>
            <w:t>code enforcement and police officers</w:t>
          </w:r>
          <w:r w:rsidR="00447DE3">
            <w:rPr>
              <w:rFonts w:ascii="Myriad Pro" w:hAnsi="Myriad Pro"/>
              <w:color w:val="000000"/>
              <w:sz w:val="28"/>
              <w:szCs w:val="28"/>
            </w:rPr>
            <w:t>.</w:t>
          </w:r>
          <w:r w:rsidR="007C4C65">
            <w:rPr>
              <w:rFonts w:ascii="Myriad Pro" w:hAnsi="Myriad Pro"/>
              <w:color w:val="000000"/>
              <w:sz w:val="28"/>
              <w:szCs w:val="28"/>
            </w:rPr>
            <w:t xml:space="preserve"> And our Volunteer program has generated more </w:t>
          </w:r>
          <w:r w:rsidR="00812BD6">
            <w:rPr>
              <w:rFonts w:ascii="Myriad Pro" w:hAnsi="Myriad Pro"/>
              <w:color w:val="000000"/>
              <w:sz w:val="28"/>
              <w:szCs w:val="28"/>
            </w:rPr>
            <w:t>3,290</w:t>
          </w:r>
          <w:r w:rsidR="007C4C65">
            <w:rPr>
              <w:rFonts w:ascii="Myriad Pro" w:hAnsi="Myriad Pro"/>
              <w:color w:val="000000"/>
              <w:sz w:val="28"/>
              <w:szCs w:val="28"/>
            </w:rPr>
            <w:t xml:space="preserve"> hours of volunteer time provided to the community</w:t>
          </w:r>
          <w:r w:rsidR="00812BD6">
            <w:rPr>
              <w:rFonts w:ascii="Myriad Pro" w:hAnsi="Myriad Pro"/>
              <w:color w:val="000000"/>
              <w:sz w:val="28"/>
              <w:szCs w:val="28"/>
            </w:rPr>
            <w:t xml:space="preserve"> since its 2012 launch</w:t>
          </w:r>
          <w:r w:rsidR="007C4C65">
            <w:rPr>
              <w:rFonts w:ascii="Myriad Pro" w:hAnsi="Myriad Pro"/>
              <w:color w:val="000000"/>
              <w:sz w:val="28"/>
              <w:szCs w:val="28"/>
            </w:rPr>
            <w:t xml:space="preserve">, at an estimated value of $50,600.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Myriad Pro" w:hAnsi="Myriad Pro"/>
          <w:color w:val="000000"/>
          <w:sz w:val="28"/>
          <w:szCs w:val="28"/>
        </w:rPr>
        <w:id w:val="-1660143630"/>
        <w:text/>
      </w:sdtPr>
      <w:sdtEndPr/>
      <w:sdtContent>
        <w:p w:rsidR="007002A1" w:rsidRPr="00EF3984" w:rsidRDefault="00B77FC9" w:rsidP="007002A1">
          <w:pPr>
            <w:rPr>
              <w:rFonts w:ascii="Myriad Pro" w:hAnsi="Myriad Pro"/>
              <w:color w:val="000000"/>
              <w:sz w:val="28"/>
              <w:szCs w:val="28"/>
            </w:rPr>
          </w:pPr>
          <w:r>
            <w:rPr>
              <w:rFonts w:ascii="Myriad Pro" w:hAnsi="Myriad Pro"/>
              <w:color w:val="000000"/>
              <w:sz w:val="28"/>
              <w:szCs w:val="28"/>
            </w:rPr>
            <w:t>Meeting with community stakeholders to talk is not collaboration. Collaboration only happens when those stakeholders are willing to remove the barrier to changing their operations in order to take advantage of partnerships to tackle common issues. We have learned that this process is not easy. The City has been unsuccessful at breaking down the barriers with our school district</w:t>
          </w:r>
          <w:r w:rsidR="007C4C65">
            <w:rPr>
              <w:rFonts w:ascii="Myriad Pro" w:hAnsi="Myriad Pro"/>
              <w:color w:val="000000"/>
              <w:sz w:val="28"/>
              <w:szCs w:val="28"/>
            </w:rPr>
            <w:t>s, who are major community stakeholders</w:t>
          </w:r>
          <w:r>
            <w:rPr>
              <w:rFonts w:ascii="Myriad Pro" w:hAnsi="Myriad Pro"/>
              <w:color w:val="000000"/>
              <w:sz w:val="28"/>
              <w:szCs w:val="28"/>
            </w:rPr>
            <w:t xml:space="preserve">. </w:t>
          </w:r>
          <w:r w:rsidR="00B82341">
            <w:rPr>
              <w:rFonts w:ascii="Myriad Pro" w:hAnsi="Myriad Pro"/>
              <w:color w:val="000000"/>
              <w:sz w:val="28"/>
              <w:szCs w:val="28"/>
            </w:rPr>
            <w:t xml:space="preserve">This fact is invaluable to other local </w:t>
          </w:r>
          <w:r w:rsidR="00B82341">
            <w:rPr>
              <w:rFonts w:ascii="Myriad Pro" w:hAnsi="Myriad Pro"/>
              <w:color w:val="000000"/>
              <w:sz w:val="28"/>
              <w:szCs w:val="28"/>
            </w:rPr>
            <w:lastRenderedPageBreak/>
            <w:t>governments in that meeting is not enough to effect change. Only action oriented (operational change) collaboration is effective.</w:t>
          </w:r>
          <w:r>
            <w:rPr>
              <w:rFonts w:ascii="Myriad Pro" w:hAnsi="Myriad Pro"/>
              <w:color w:val="000000"/>
              <w:sz w:val="28"/>
              <w:szCs w:val="28"/>
            </w:rPr>
            <w:t xml:space="preserve"> </w:t>
          </w:r>
          <w:r w:rsidR="007C4C65">
            <w:rPr>
              <w:rFonts w:ascii="Myriad Pro" w:hAnsi="Myriad Pro"/>
              <w:color w:val="000000"/>
              <w:sz w:val="28"/>
              <w:szCs w:val="28"/>
            </w:rPr>
            <w:t xml:space="preserve">This requires full belief in a governance model that does not seek to be a direct service provider, rather it seeks to broker, catalyze, or facilitate a community’s needed services through collaboration. </w:t>
          </w:r>
        </w:p>
      </w:sdtContent>
    </w:sdt>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sdt>
      <w:sdtPr>
        <w:rPr>
          <w:rFonts w:ascii="Myriad Pro" w:hAnsi="Myriad Pro"/>
          <w:color w:val="000000"/>
          <w:sz w:val="28"/>
          <w:szCs w:val="28"/>
        </w:rPr>
        <w:id w:val="1714385804"/>
        <w:text/>
      </w:sdtPr>
      <w:sdtEndPr/>
      <w:sdtContent>
        <w:p w:rsidR="007002A1" w:rsidRPr="00EF3984" w:rsidRDefault="00BA01AF" w:rsidP="007002A1">
          <w:pPr>
            <w:rPr>
              <w:rFonts w:ascii="Myriad Pro" w:hAnsi="Myriad Pro"/>
              <w:color w:val="000000"/>
              <w:sz w:val="28"/>
              <w:szCs w:val="28"/>
            </w:rPr>
          </w:pPr>
          <w:r>
            <w:rPr>
              <w:rFonts w:ascii="Myriad Pro" w:hAnsi="Myriad Pro"/>
              <w:color w:val="000000"/>
              <w:sz w:val="28"/>
              <w:szCs w:val="28"/>
            </w:rPr>
            <w:t>Growing Strong Neighborhoods was championed by</w:t>
          </w:r>
          <w:r w:rsidR="00812BD6">
            <w:rPr>
              <w:rFonts w:ascii="Myriad Pro" w:hAnsi="Myriad Pro"/>
              <w:color w:val="000000"/>
              <w:sz w:val="28"/>
              <w:szCs w:val="28"/>
            </w:rPr>
            <w:t xml:space="preserve"> a C</w:t>
          </w:r>
          <w:r w:rsidR="00B77FC9">
            <w:rPr>
              <w:rFonts w:ascii="Myriad Pro" w:hAnsi="Myriad Pro"/>
              <w:color w:val="000000"/>
              <w:sz w:val="28"/>
              <w:szCs w:val="28"/>
            </w:rPr>
            <w:t>ouncil member David Sander</w:t>
          </w:r>
          <w:r w:rsidR="007C4C65">
            <w:rPr>
              <w:rFonts w:ascii="Myriad Pro" w:hAnsi="Myriad Pro"/>
              <w:color w:val="000000"/>
              <w:sz w:val="28"/>
              <w:szCs w:val="28"/>
            </w:rPr>
            <w:t>,</w:t>
          </w:r>
          <w:r w:rsidR="00B77FC9">
            <w:rPr>
              <w:rFonts w:ascii="Myriad Pro" w:hAnsi="Myriad Pro"/>
              <w:color w:val="000000"/>
              <w:sz w:val="28"/>
              <w:szCs w:val="28"/>
            </w:rPr>
            <w:t xml:space="preserve"> and</w:t>
          </w:r>
          <w:r>
            <w:rPr>
              <w:rFonts w:ascii="Myriad Pro" w:hAnsi="Myriad Pro"/>
              <w:color w:val="000000"/>
              <w:sz w:val="28"/>
              <w:szCs w:val="28"/>
            </w:rPr>
            <w:t xml:space="preserve"> the City Manager and Economic Development Departments (which includes Housing and Code Enforcement Divisions). </w:t>
          </w:r>
        </w:p>
      </w:sdtContent>
    </w:sdt>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Myriad Pro" w:hAnsi="Myriad Pro"/>
          <w:color w:val="000000"/>
          <w:sz w:val="28"/>
          <w:szCs w:val="28"/>
        </w:rPr>
        <w:id w:val="-955335402"/>
        <w:text/>
      </w:sdtPr>
      <w:sdtEndPr/>
      <w:sdtContent>
        <w:p w:rsidR="00776183" w:rsidRPr="00EF3984" w:rsidRDefault="00BA01AF" w:rsidP="00776183">
          <w:pPr>
            <w:rPr>
              <w:rFonts w:ascii="Myriad Pro" w:hAnsi="Myriad Pro"/>
              <w:color w:val="000000"/>
              <w:sz w:val="28"/>
              <w:szCs w:val="28"/>
            </w:rPr>
          </w:pPr>
          <w:r>
            <w:rPr>
              <w:rFonts w:ascii="Myriad Pro" w:hAnsi="Myriad Pro"/>
              <w:color w:val="000000"/>
              <w:sz w:val="28"/>
              <w:szCs w:val="28"/>
            </w:rPr>
            <w:t>If not selected for an innovation award, the City would still be interested in the opportunity to provide this information as a breakout session.</w:t>
          </w:r>
          <w:r w:rsidR="007C4C65">
            <w:rPr>
              <w:rFonts w:ascii="Myriad Pro" w:hAnsi="Myriad Pro"/>
              <w:color w:val="000000"/>
              <w:sz w:val="28"/>
              <w:szCs w:val="28"/>
            </w:rPr>
            <w:t xml:space="preserve"> Years ago</w:t>
          </w:r>
          <w:r w:rsidR="00812BD6">
            <w:rPr>
              <w:rFonts w:ascii="Myriad Pro" w:hAnsi="Myriad Pro"/>
              <w:color w:val="000000"/>
              <w:sz w:val="28"/>
              <w:szCs w:val="28"/>
            </w:rPr>
            <w:t>,</w:t>
          </w:r>
          <w:r w:rsidR="007C4C65">
            <w:rPr>
              <w:rFonts w:ascii="Myriad Pro" w:hAnsi="Myriad Pro"/>
              <w:color w:val="000000"/>
              <w:sz w:val="28"/>
              <w:szCs w:val="28"/>
            </w:rPr>
            <w:t xml:space="preserve"> the Blight Busters program was featured as a TLG break out session, and Growing Strong Neighborhoods is the evolution of that collaborative process to focusing on bigger picture solutions.</w:t>
          </w:r>
          <w:r>
            <w:rPr>
              <w:rFonts w:ascii="Myriad Pro" w:hAnsi="Myriad Pro"/>
              <w:color w:val="000000"/>
              <w:sz w:val="28"/>
              <w:szCs w:val="28"/>
            </w:rPr>
            <w:t xml:space="preserve"> </w:t>
          </w:r>
          <w:r w:rsidR="007C4C65">
            <w:rPr>
              <w:rFonts w:ascii="Myriad Pro" w:hAnsi="Myriad Pro"/>
              <w:color w:val="000000"/>
              <w:sz w:val="28"/>
              <w:szCs w:val="28"/>
            </w:rPr>
            <w:t>Rancho Cordova staff</w:t>
          </w:r>
          <w:r w:rsidR="00B77FC9">
            <w:rPr>
              <w:rFonts w:ascii="Myriad Pro" w:hAnsi="Myriad Pro"/>
              <w:color w:val="000000"/>
              <w:sz w:val="28"/>
              <w:szCs w:val="28"/>
            </w:rPr>
            <w:t xml:space="preserve"> ha</w:t>
          </w:r>
          <w:r w:rsidR="007C4C65">
            <w:rPr>
              <w:rFonts w:ascii="Myriad Pro" w:hAnsi="Myriad Pro"/>
              <w:color w:val="000000"/>
              <w:sz w:val="28"/>
              <w:szCs w:val="28"/>
            </w:rPr>
            <w:t>s</w:t>
          </w:r>
          <w:r w:rsidR="00B77FC9">
            <w:rPr>
              <w:rFonts w:ascii="Myriad Pro" w:hAnsi="Myriad Pro"/>
              <w:color w:val="000000"/>
              <w:sz w:val="28"/>
              <w:szCs w:val="28"/>
            </w:rPr>
            <w:t xml:space="preserve"> </w:t>
          </w:r>
          <w:r w:rsidR="007C4C65">
            <w:rPr>
              <w:rFonts w:ascii="Myriad Pro" w:hAnsi="Myriad Pro"/>
              <w:color w:val="000000"/>
              <w:sz w:val="28"/>
              <w:szCs w:val="28"/>
            </w:rPr>
            <w:t xml:space="preserve">had </w:t>
          </w:r>
          <w:r w:rsidR="00B77FC9">
            <w:rPr>
              <w:rFonts w:ascii="Myriad Pro" w:hAnsi="Myriad Pro"/>
              <w:color w:val="000000"/>
              <w:sz w:val="28"/>
              <w:szCs w:val="28"/>
            </w:rPr>
            <w:t xml:space="preserve">conversations with agencies </w:t>
          </w:r>
          <w:r w:rsidR="007C4C65">
            <w:rPr>
              <w:rFonts w:ascii="Myriad Pro" w:hAnsi="Myriad Pro"/>
              <w:color w:val="000000"/>
              <w:sz w:val="28"/>
              <w:szCs w:val="28"/>
            </w:rPr>
            <w:t xml:space="preserve">all across the country about GSN and been met with general enthusiasm to better understand </w:t>
          </w:r>
          <w:r w:rsidR="00B77FC9">
            <w:rPr>
              <w:rFonts w:ascii="Myriad Pro" w:hAnsi="Myriad Pro"/>
              <w:color w:val="000000"/>
              <w:sz w:val="28"/>
              <w:szCs w:val="28"/>
            </w:rPr>
            <w:t>this approach</w:t>
          </w:r>
          <w:r w:rsidR="007C4C65">
            <w:rPr>
              <w:rFonts w:ascii="Myriad Pro" w:hAnsi="Myriad Pro"/>
              <w:color w:val="000000"/>
              <w:sz w:val="28"/>
              <w:szCs w:val="28"/>
            </w:rPr>
            <w:t>. We would love the opportunity</w:t>
          </w:r>
          <w:r w:rsidR="00B77FC9">
            <w:rPr>
              <w:rFonts w:ascii="Myriad Pro" w:hAnsi="Myriad Pro"/>
              <w:color w:val="000000"/>
              <w:sz w:val="28"/>
              <w:szCs w:val="28"/>
            </w:rPr>
            <w:t xml:space="preserve"> to</w:t>
          </w:r>
          <w:r w:rsidR="007C4C65">
            <w:rPr>
              <w:rFonts w:ascii="Myriad Pro" w:hAnsi="Myriad Pro"/>
              <w:color w:val="000000"/>
              <w:sz w:val="28"/>
              <w:szCs w:val="28"/>
            </w:rPr>
            <w:t xml:space="preserve"> help our peers understand how they</w:t>
          </w:r>
          <w:r w:rsidR="00812BD6">
            <w:rPr>
              <w:rFonts w:ascii="Myriad Pro" w:hAnsi="Myriad Pro"/>
              <w:color w:val="000000"/>
              <w:sz w:val="28"/>
              <w:szCs w:val="28"/>
            </w:rPr>
            <w:t>,</w:t>
          </w:r>
          <w:r w:rsidR="007C4C65">
            <w:rPr>
              <w:rFonts w:ascii="Myriad Pro" w:hAnsi="Myriad Pro"/>
              <w:color w:val="000000"/>
              <w:sz w:val="28"/>
              <w:szCs w:val="28"/>
            </w:rPr>
            <w:t xml:space="preserve"> too</w:t>
          </w:r>
          <w:r w:rsidR="00812BD6">
            <w:rPr>
              <w:rFonts w:ascii="Myriad Pro" w:hAnsi="Myriad Pro"/>
              <w:color w:val="000000"/>
              <w:sz w:val="28"/>
              <w:szCs w:val="28"/>
            </w:rPr>
            <w:t>,</w:t>
          </w:r>
          <w:r w:rsidR="007C4C65">
            <w:rPr>
              <w:rFonts w:ascii="Myriad Pro" w:hAnsi="Myriad Pro"/>
              <w:color w:val="000000"/>
              <w:sz w:val="28"/>
              <w:szCs w:val="28"/>
            </w:rPr>
            <w:t xml:space="preserve"> can</w:t>
          </w:r>
          <w:r w:rsidR="00B77FC9">
            <w:rPr>
              <w:rFonts w:ascii="Myriad Pro" w:hAnsi="Myriad Pro"/>
              <w:color w:val="000000"/>
              <w:sz w:val="28"/>
              <w:szCs w:val="28"/>
            </w:rPr>
            <w:t xml:space="preserve"> focus community stakeholders on improving quality of life through collaborative partnership and common interest. </w:t>
          </w:r>
        </w:p>
      </w:sdtContent>
    </w:sdt>
    <w:p w:rsidR="00776183" w:rsidRPr="00EF3984" w:rsidRDefault="00776183" w:rsidP="00776183">
      <w:pPr>
        <w:rPr>
          <w:rFonts w:ascii="Myriad Pro" w:hAnsi="Myriad Pro"/>
          <w:sz w:val="28"/>
          <w:szCs w:val="28"/>
        </w:rPr>
      </w:pPr>
    </w:p>
    <w:p w:rsidR="00674470" w:rsidRPr="00EF3984" w:rsidRDefault="00674470" w:rsidP="00674470">
      <w:pPr>
        <w:rPr>
          <w:rFonts w:ascii="Myriad Pro" w:hAnsi="Myriad Pro"/>
          <w:sz w:val="28"/>
          <w:szCs w:val="28"/>
        </w:rPr>
      </w:pPr>
    </w:p>
    <w:sectPr w:rsidR="00674470" w:rsidRPr="00EF3984" w:rsidSect="00AB4E35">
      <w:head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EC" w:rsidRDefault="00DC7BEC" w:rsidP="00345408">
      <w:pPr>
        <w:spacing w:after="0" w:line="240" w:lineRule="auto"/>
      </w:pPr>
      <w:r>
        <w:separator/>
      </w:r>
    </w:p>
  </w:endnote>
  <w:endnote w:type="continuationSeparator" w:id="0">
    <w:p w:rsidR="00DC7BEC" w:rsidRDefault="00DC7BEC"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EC" w:rsidRDefault="00DC7BEC" w:rsidP="00345408">
      <w:pPr>
        <w:spacing w:after="0" w:line="240" w:lineRule="auto"/>
      </w:pPr>
      <w:r>
        <w:separator/>
      </w:r>
    </w:p>
  </w:footnote>
  <w:footnote w:type="continuationSeparator" w:id="0">
    <w:p w:rsidR="00DC7BEC" w:rsidRDefault="00DC7BEC"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865272"/>
    <w:multiLevelType w:val="hybridMultilevel"/>
    <w:tmpl w:val="4876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470"/>
    <w:rsid w:val="0001617A"/>
    <w:rsid w:val="00080A1A"/>
    <w:rsid w:val="000C140E"/>
    <w:rsid w:val="00121293"/>
    <w:rsid w:val="001311EB"/>
    <w:rsid w:val="001A07BC"/>
    <w:rsid w:val="002330FA"/>
    <w:rsid w:val="0025526A"/>
    <w:rsid w:val="00263EA6"/>
    <w:rsid w:val="002640A4"/>
    <w:rsid w:val="002707D3"/>
    <w:rsid w:val="002D0F23"/>
    <w:rsid w:val="002E7207"/>
    <w:rsid w:val="00345408"/>
    <w:rsid w:val="00447DE3"/>
    <w:rsid w:val="0050051D"/>
    <w:rsid w:val="0058735D"/>
    <w:rsid w:val="005A2C60"/>
    <w:rsid w:val="005C4F8B"/>
    <w:rsid w:val="00674470"/>
    <w:rsid w:val="006C2EE3"/>
    <w:rsid w:val="007002A1"/>
    <w:rsid w:val="00776183"/>
    <w:rsid w:val="007B078F"/>
    <w:rsid w:val="007C4C65"/>
    <w:rsid w:val="00812BD6"/>
    <w:rsid w:val="00843038"/>
    <w:rsid w:val="00936744"/>
    <w:rsid w:val="009514D2"/>
    <w:rsid w:val="00A3392B"/>
    <w:rsid w:val="00A50DBA"/>
    <w:rsid w:val="00AB4E35"/>
    <w:rsid w:val="00AC2102"/>
    <w:rsid w:val="00B77FC9"/>
    <w:rsid w:val="00B82341"/>
    <w:rsid w:val="00BA01AF"/>
    <w:rsid w:val="00BA39B9"/>
    <w:rsid w:val="00BE51D6"/>
    <w:rsid w:val="00C66BB7"/>
    <w:rsid w:val="00D20416"/>
    <w:rsid w:val="00DC7BEC"/>
    <w:rsid w:val="00DD4FC0"/>
    <w:rsid w:val="00E139A4"/>
    <w:rsid w:val="00E16DB3"/>
    <w:rsid w:val="00E61C6B"/>
    <w:rsid w:val="00EC3E13"/>
    <w:rsid w:val="00EF3984"/>
    <w:rsid w:val="00F33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7A8AFD1D-20DC-468A-AC91-19AFC6DB8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 w:type="paragraph" w:styleId="ListParagraph">
    <w:name w:val="List Paragraph"/>
    <w:basedOn w:val="Normal"/>
    <w:uiPriority w:val="34"/>
    <w:qFormat/>
    <w:rsid w:val="005C4F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00171-768A-4CFD-BAC4-1889B5D23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1531</Words>
  <Characters>8731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cp:lastPrinted>2014-01-24T22:09:00Z</cp:lastPrinted>
  <dcterms:created xsi:type="dcterms:W3CDTF">2014-01-28T21:42:00Z</dcterms:created>
  <dcterms:modified xsi:type="dcterms:W3CDTF">2014-01-28T21:42:00Z</dcterms:modified>
</cp:coreProperties>
</file>