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92" w:rsidRDefault="00A26214" w:rsidP="00A26214">
      <w:pPr>
        <w:spacing w:after="0" w:line="240" w:lineRule="auto"/>
        <w:jc w:val="center"/>
        <w:rPr>
          <w:b/>
          <w:sz w:val="28"/>
          <w:szCs w:val="28"/>
        </w:rPr>
      </w:pPr>
      <w:r w:rsidRPr="00A26214">
        <w:rPr>
          <w:b/>
          <w:sz w:val="28"/>
          <w:szCs w:val="28"/>
        </w:rPr>
        <w:t>Durango, CO/ Public Stuff</w:t>
      </w:r>
    </w:p>
    <w:p w:rsidR="00A26214" w:rsidRDefault="00A26214" w:rsidP="00A26214">
      <w:pPr>
        <w:spacing w:after="0" w:line="240" w:lineRule="auto"/>
        <w:rPr>
          <w:b/>
        </w:rPr>
      </w:pPr>
      <w:r>
        <w:rPr>
          <w:b/>
        </w:rPr>
        <w:t>Intent of Project/Program/Service</w:t>
      </w:r>
    </w:p>
    <w:p w:rsidR="00A26214" w:rsidRPr="00A26214" w:rsidRDefault="00A26214" w:rsidP="00A26214">
      <w:pPr>
        <w:spacing w:after="0" w:line="240" w:lineRule="auto"/>
        <w:rPr>
          <w:rFonts w:cs="Open Sans"/>
        </w:rPr>
      </w:pPr>
      <w:r w:rsidRPr="00A26214">
        <w:rPr>
          <w:rFonts w:cs="Open Sans"/>
        </w:rPr>
        <w:t xml:space="preserve">Durango was looking for a CRM system and Mobile platform for their residents to submit and city staff to process requests more effectively. Durango’s research led them to </w:t>
      </w:r>
      <w:proofErr w:type="spellStart"/>
      <w:r w:rsidRPr="00A26214">
        <w:rPr>
          <w:rFonts w:cs="Open Sans"/>
        </w:rPr>
        <w:t>PublicStuff</w:t>
      </w:r>
      <w:proofErr w:type="spellEnd"/>
      <w:r w:rsidRPr="00A26214">
        <w:rPr>
          <w:rFonts w:cs="Open Sans"/>
        </w:rPr>
        <w:t xml:space="preserve"> an innovative digital communications company based in New York City. As a meaningful partner, </w:t>
      </w:r>
      <w:proofErr w:type="spellStart"/>
      <w:r w:rsidRPr="00A26214">
        <w:rPr>
          <w:rFonts w:cs="Open Sans"/>
        </w:rPr>
        <w:t>PublicStuff</w:t>
      </w:r>
      <w:proofErr w:type="spellEnd"/>
      <w:r w:rsidRPr="00A26214">
        <w:rPr>
          <w:rFonts w:cs="Open Sans"/>
        </w:rPr>
        <w:t xml:space="preserve"> has provided the platform to manage municipal efficiency, communicate with residents and much more. </w:t>
      </w:r>
    </w:p>
    <w:p w:rsidR="00A26214" w:rsidRPr="00A26214" w:rsidRDefault="00A26214" w:rsidP="00A26214">
      <w:pPr>
        <w:spacing w:after="0" w:line="240" w:lineRule="auto"/>
      </w:pPr>
    </w:p>
    <w:p w:rsidR="00A26214" w:rsidRDefault="00A26214" w:rsidP="00A26214">
      <w:pPr>
        <w:spacing w:after="0" w:line="240" w:lineRule="auto"/>
        <w:rPr>
          <w:b/>
        </w:rPr>
      </w:pPr>
      <w:r>
        <w:rPr>
          <w:b/>
        </w:rPr>
        <w:t>Innovation Characteristics</w:t>
      </w:r>
    </w:p>
    <w:p w:rsidR="00A26214" w:rsidRPr="00A26214" w:rsidRDefault="00A26214" w:rsidP="00A26214">
      <w:pPr>
        <w:spacing w:after="0" w:line="240" w:lineRule="auto"/>
        <w:rPr>
          <w:rFonts w:cs="Open Sans"/>
        </w:rPr>
      </w:pPr>
      <w:r w:rsidRPr="00A26214">
        <w:rPr>
          <w:rFonts w:cs="Open Sans"/>
        </w:rPr>
        <w:t>Durango’s new platform helps turn civic inquiries into tangible community improvements by improving municipal efficiency and boosting resident interaction by respond</w:t>
      </w:r>
      <w:r>
        <w:rPr>
          <w:rFonts w:cs="Open Sans"/>
        </w:rPr>
        <w:t>ing</w:t>
      </w:r>
      <w:bookmarkStart w:id="0" w:name="_GoBack"/>
      <w:bookmarkEnd w:id="0"/>
      <w:r w:rsidRPr="00A26214">
        <w:rPr>
          <w:rFonts w:cs="Open Sans"/>
        </w:rPr>
        <w:t xml:space="preserve"> quickly to their requests, sending out important alerts and city information and enabling residents and the local Durango government to “talk.” </w:t>
      </w:r>
    </w:p>
    <w:p w:rsidR="00A26214" w:rsidRDefault="00A26214" w:rsidP="00A26214">
      <w:pPr>
        <w:spacing w:after="0" w:line="240" w:lineRule="auto"/>
        <w:rPr>
          <w:b/>
        </w:rPr>
      </w:pPr>
    </w:p>
    <w:p w:rsidR="00A26214" w:rsidRDefault="00A26214" w:rsidP="00A26214">
      <w:pPr>
        <w:spacing w:after="0" w:line="240" w:lineRule="auto"/>
        <w:rPr>
          <w:b/>
        </w:rPr>
      </w:pPr>
      <w:r>
        <w:rPr>
          <w:b/>
        </w:rPr>
        <w:t xml:space="preserve">Applicable Results and Real World Practicality </w:t>
      </w:r>
    </w:p>
    <w:p w:rsidR="00A26214" w:rsidRDefault="00A26214" w:rsidP="00A26214">
      <w:pPr>
        <w:spacing w:after="0" w:line="240" w:lineRule="auto"/>
        <w:rPr>
          <w:rFonts w:ascii="Calibri" w:hAnsi="Calibri" w:cs="Open Sans"/>
        </w:rPr>
      </w:pPr>
      <w:r w:rsidRPr="00A26214">
        <w:rPr>
          <w:rFonts w:ascii="Calibri" w:hAnsi="Calibri" w:cs="Open Sans"/>
        </w:rPr>
        <w:t xml:space="preserve">Durango has secured a 90% close rate on service requests that have been transmitted in a more efficient manner online through the CRM platform and mobile app and website. This has gone up at least 25% from before. </w:t>
      </w:r>
    </w:p>
    <w:p w:rsidR="00A26214" w:rsidRPr="00A26214" w:rsidRDefault="00A26214" w:rsidP="00A26214">
      <w:pPr>
        <w:spacing w:after="0" w:line="240" w:lineRule="auto"/>
        <w:rPr>
          <w:rFonts w:ascii="Calibri" w:hAnsi="Calibri" w:cs="Open Sans"/>
        </w:rPr>
      </w:pPr>
    </w:p>
    <w:p w:rsidR="00A26214" w:rsidRPr="00A26214" w:rsidRDefault="00A26214" w:rsidP="00A26214">
      <w:pPr>
        <w:spacing w:after="0" w:line="240" w:lineRule="auto"/>
        <w:rPr>
          <w:rFonts w:ascii="Calibri" w:hAnsi="Calibri" w:cs="Open Sans"/>
        </w:rPr>
      </w:pPr>
      <w:r w:rsidRPr="00A26214">
        <w:rPr>
          <w:rFonts w:ascii="Calibri" w:hAnsi="Calibri" w:cs="Open Sans"/>
        </w:rPr>
        <w:t>All departments are now connected under one management system saving time and money. Citizens have been provided on-the-go communication opportunities which save them time from reporting issues over the phone and in-person.</w:t>
      </w:r>
    </w:p>
    <w:p w:rsidR="00A26214" w:rsidRPr="00A26214" w:rsidRDefault="00A26214" w:rsidP="00A26214">
      <w:pPr>
        <w:spacing w:after="0" w:line="240" w:lineRule="auto"/>
        <w:rPr>
          <w:b/>
        </w:rPr>
      </w:pPr>
    </w:p>
    <w:p w:rsidR="00A26214" w:rsidRPr="00A26214" w:rsidRDefault="00A26214">
      <w:pPr>
        <w:spacing w:after="0" w:line="240" w:lineRule="auto"/>
        <w:rPr>
          <w:b/>
        </w:rPr>
      </w:pPr>
    </w:p>
    <w:sectPr w:rsidR="00A26214" w:rsidRPr="00A26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14"/>
    <w:rsid w:val="00A26214"/>
    <w:rsid w:val="00C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D6453-49F0-46A8-83ED-F214ECE1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Meshke</dc:creator>
  <cp:keywords/>
  <dc:description/>
  <cp:lastModifiedBy>Jacob Meshke</cp:lastModifiedBy>
  <cp:revision>1</cp:revision>
  <dcterms:created xsi:type="dcterms:W3CDTF">2013-12-09T20:07:00Z</dcterms:created>
  <dcterms:modified xsi:type="dcterms:W3CDTF">2013-12-09T20:12:00Z</dcterms:modified>
</cp:coreProperties>
</file>