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C1E" w14:textId="569038A1" w:rsidR="00BA4EC4" w:rsidRDefault="00BA4EC4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75D962CF" w14:textId="77777777" w:rsidR="00F35FEF" w:rsidRPr="006D1F69" w:rsidRDefault="00F35FEF" w:rsidP="009B6FFC">
      <w:pPr>
        <w:spacing w:before="218" w:after="240" w:line="360" w:lineRule="auto"/>
        <w:jc w:val="center"/>
        <w:rPr>
          <w:rFonts w:ascii="Georgia" w:hAnsi="Georgia" w:cs="Arial"/>
          <w:b/>
          <w:sz w:val="36"/>
          <w:szCs w:val="36"/>
        </w:rPr>
      </w:pPr>
    </w:p>
    <w:p w14:paraId="3D80F59A" w14:textId="77777777" w:rsidR="00745A38" w:rsidRDefault="006372B6" w:rsidP="00745A38">
      <w:pPr>
        <w:pStyle w:val="Default"/>
        <w:jc w:val="center"/>
        <w:rPr>
          <w:rFonts w:cs="Arial"/>
          <w:b/>
        </w:rPr>
      </w:pPr>
      <w:r w:rsidRPr="006A4991">
        <w:rPr>
          <w:rFonts w:cs="Arial"/>
          <w:b/>
        </w:rPr>
        <w:t>Amendment #1</w:t>
      </w:r>
      <w:r w:rsidR="000556EB">
        <w:rPr>
          <w:rFonts w:cs="Arial"/>
          <w:b/>
        </w:rPr>
        <w:t xml:space="preserve"> </w:t>
      </w:r>
    </w:p>
    <w:p w14:paraId="468A603B" w14:textId="23329299" w:rsidR="00E55EF8" w:rsidRPr="001A3CEE" w:rsidRDefault="0027088C" w:rsidP="00745A38">
      <w:pPr>
        <w:pStyle w:val="Default"/>
        <w:jc w:val="center"/>
        <w:rPr>
          <w:rFonts w:eastAsia="Times New Roman" w:cs="Times New Roman"/>
        </w:rPr>
      </w:pPr>
      <w:r w:rsidRPr="00C16A2E">
        <w:rPr>
          <w:rFonts w:eastAsia="Times New Roman" w:cs="Times New Roman"/>
          <w:b/>
          <w:sz w:val="22"/>
          <w:szCs w:val="22"/>
        </w:rPr>
        <w:t xml:space="preserve">Request for </w:t>
      </w:r>
      <w:r w:rsidR="00745A38">
        <w:rPr>
          <w:rFonts w:eastAsia="Times New Roman" w:cs="Times New Roman"/>
          <w:b/>
          <w:sz w:val="22"/>
          <w:szCs w:val="22"/>
        </w:rPr>
        <w:t xml:space="preserve">Proposal: </w:t>
      </w:r>
      <w:r w:rsidR="00F520C2" w:rsidRPr="00F520C2">
        <w:rPr>
          <w:b/>
          <w:bCs/>
          <w:sz w:val="23"/>
          <w:szCs w:val="23"/>
        </w:rPr>
        <w:t>ICMAHO/LMS/2021</w:t>
      </w:r>
    </w:p>
    <w:p w14:paraId="74EF65E0" w14:textId="24B16A91" w:rsidR="006372B6" w:rsidRPr="006A4991" w:rsidRDefault="006372B6" w:rsidP="006A4991">
      <w:pPr>
        <w:spacing w:line="360" w:lineRule="auto"/>
        <w:rPr>
          <w:rFonts w:ascii="Georgia" w:hAnsi="Georgia" w:cs="Arial"/>
          <w:b/>
        </w:rPr>
      </w:pPr>
    </w:p>
    <w:p w14:paraId="48D3CADC" w14:textId="27AA70E6" w:rsidR="006372B6" w:rsidRDefault="006372B6" w:rsidP="006A4991">
      <w:pPr>
        <w:spacing w:line="360" w:lineRule="auto"/>
        <w:rPr>
          <w:rFonts w:ascii="Georgia" w:hAnsi="Georgia" w:cs="Arial"/>
          <w:b/>
        </w:rPr>
      </w:pPr>
      <w:r w:rsidRPr="006A4991">
        <w:rPr>
          <w:rFonts w:ascii="Georgia" w:hAnsi="Georgia" w:cs="Arial"/>
          <w:b/>
        </w:rPr>
        <w:t xml:space="preserve">Date of </w:t>
      </w:r>
      <w:r w:rsidRPr="0086178C">
        <w:rPr>
          <w:rFonts w:ascii="Georgia" w:hAnsi="Georgia" w:cs="Arial"/>
          <w:b/>
        </w:rPr>
        <w:t xml:space="preserve">Issuance: </w:t>
      </w:r>
      <w:r w:rsidR="00F520C2">
        <w:rPr>
          <w:rFonts w:ascii="Georgia" w:hAnsi="Georgia" w:cs="Arial"/>
          <w:b/>
        </w:rPr>
        <w:t>06/25/2021</w:t>
      </w:r>
    </w:p>
    <w:p w14:paraId="1A12A126" w14:textId="40F14D81" w:rsidR="0027088C" w:rsidRDefault="0027088C" w:rsidP="006A4991">
      <w:pPr>
        <w:spacing w:line="360" w:lineRule="auto"/>
        <w:rPr>
          <w:rFonts w:ascii="Georgia" w:hAnsi="Georgia" w:cs="Arial"/>
          <w:bCs/>
        </w:rPr>
      </w:pPr>
    </w:p>
    <w:p w14:paraId="53BAD19A" w14:textId="22BA30D5" w:rsidR="00745A38" w:rsidRDefault="0027088C" w:rsidP="006A4991">
      <w:pPr>
        <w:spacing w:line="36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The purpose of this modification is to </w:t>
      </w:r>
      <w:r w:rsidR="00F520C2">
        <w:rPr>
          <w:rFonts w:ascii="Georgia" w:hAnsi="Georgia" w:cs="Arial"/>
          <w:bCs/>
        </w:rPr>
        <w:t>provide response to questions submitted on or before June 21, 2021</w:t>
      </w:r>
      <w:r w:rsidR="00745A38">
        <w:rPr>
          <w:rFonts w:ascii="Georgia" w:hAnsi="Georgia" w:cs="Arial"/>
          <w:bCs/>
        </w:rPr>
        <w:t xml:space="preserve">.  </w:t>
      </w:r>
    </w:p>
    <w:p w14:paraId="681BA343" w14:textId="77777777" w:rsidR="00745A38" w:rsidRDefault="00745A38" w:rsidP="006A4991">
      <w:pPr>
        <w:spacing w:line="360" w:lineRule="auto"/>
        <w:rPr>
          <w:rFonts w:ascii="Georgia" w:hAnsi="Georgia" w:cs="Arial"/>
          <w:bCs/>
        </w:rPr>
      </w:pPr>
    </w:p>
    <w:p w14:paraId="6933EA03" w14:textId="5BF031D8" w:rsidR="00F520C2" w:rsidRDefault="00F520C2" w:rsidP="00F520C2">
      <w:pPr>
        <w:pStyle w:val="ListParagraph"/>
        <w:numPr>
          <w:ilvl w:val="0"/>
          <w:numId w:val="3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the RFP it is mentioned that you have around 12,000 ICMA members, </w:t>
      </w:r>
      <w:proofErr w:type="gramStart"/>
      <w:r>
        <w:rPr>
          <w:rFonts w:eastAsia="Times New Roman"/>
          <w:color w:val="000000"/>
        </w:rPr>
        <w:t>Should</w:t>
      </w:r>
      <w:proofErr w:type="gramEnd"/>
      <w:r>
        <w:rPr>
          <w:rFonts w:eastAsia="Times New Roman"/>
          <w:color w:val="000000"/>
        </w:rPr>
        <w:t xml:space="preserve"> we consider 12</w:t>
      </w:r>
      <w:r w:rsidR="005816B7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000 as user count for commercial pricing? </w:t>
      </w:r>
    </w:p>
    <w:p w14:paraId="703FE7C1" w14:textId="77777777" w:rsidR="00F520C2" w:rsidRDefault="00F520C2" w:rsidP="00F520C2">
      <w:pPr>
        <w:pStyle w:val="ListParagraph"/>
        <w:rPr>
          <w:color w:val="FF0000"/>
        </w:rPr>
      </w:pPr>
    </w:p>
    <w:p w14:paraId="07A5542D" w14:textId="2C9521D6" w:rsidR="00F520C2" w:rsidRDefault="00F520C2" w:rsidP="00F520C2">
      <w:pPr>
        <w:pStyle w:val="ListParagraph"/>
        <w:rPr>
          <w:color w:val="000000"/>
        </w:rPr>
      </w:pPr>
      <w:r>
        <w:rPr>
          <w:color w:val="FF0000"/>
        </w:rPr>
        <w:t xml:space="preserve">If possible, we would like to see different pricing models. While there are 12,000 members only a percentage of the community access our learning experiences. We would expect this to grow over time. </w:t>
      </w:r>
    </w:p>
    <w:p w14:paraId="39F05C9B" w14:textId="77777777" w:rsidR="00F520C2" w:rsidRDefault="00F520C2" w:rsidP="00F520C2">
      <w:pPr>
        <w:pStyle w:val="ListParagraph"/>
        <w:rPr>
          <w:color w:val="000000"/>
        </w:rPr>
      </w:pPr>
    </w:p>
    <w:p w14:paraId="59DC9E23" w14:textId="66232AD2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Can you please share information about the AMS which you are using? </w:t>
      </w:r>
    </w:p>
    <w:p w14:paraId="75924C2C" w14:textId="77777777" w:rsidR="00F520C2" w:rsidRDefault="00F520C2" w:rsidP="00F520C2">
      <w:pPr>
        <w:pStyle w:val="ListParagraph"/>
        <w:rPr>
          <w:color w:val="000000"/>
        </w:rPr>
      </w:pPr>
    </w:p>
    <w:p w14:paraId="6C9B0914" w14:textId="2508A93B" w:rsidR="00F520C2" w:rsidRDefault="00F520C2" w:rsidP="00F520C2">
      <w:pPr>
        <w:pStyle w:val="ListParagraph"/>
        <w:rPr>
          <w:color w:val="FF0000"/>
        </w:rPr>
      </w:pPr>
      <w:r>
        <w:rPr>
          <w:color w:val="FF0000"/>
        </w:rPr>
        <w:t>NetFORUM</w:t>
      </w:r>
    </w:p>
    <w:p w14:paraId="5850FFDE" w14:textId="77777777" w:rsidR="00F520C2" w:rsidRDefault="00F520C2" w:rsidP="00F520C2">
      <w:pPr>
        <w:pStyle w:val="ListParagraph"/>
        <w:rPr>
          <w:color w:val="000000"/>
        </w:rPr>
      </w:pPr>
    </w:p>
    <w:p w14:paraId="12B83017" w14:textId="56F9F573" w:rsidR="00F520C2" w:rsidRP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 w:rsidRPr="00F520C2">
        <w:rPr>
          <w:color w:val="000000"/>
        </w:rPr>
        <w:t xml:space="preserve">Does the current AMS support SAML for single-sign on and does </w:t>
      </w:r>
      <w:proofErr w:type="gramStart"/>
      <w:r w:rsidRPr="00F520C2">
        <w:rPr>
          <w:color w:val="000000"/>
        </w:rPr>
        <w:t>it</w:t>
      </w:r>
      <w:proofErr w:type="gramEnd"/>
      <w:r w:rsidRPr="00F520C2">
        <w:rPr>
          <w:color w:val="000000"/>
        </w:rPr>
        <w:t xml:space="preserve"> open other API for data synchronization? </w:t>
      </w:r>
    </w:p>
    <w:p w14:paraId="3F19A484" w14:textId="2E17C613" w:rsidR="00F520C2" w:rsidRDefault="00F520C2" w:rsidP="00F520C2">
      <w:pPr>
        <w:ind w:left="720"/>
        <w:rPr>
          <w:color w:val="FF0000"/>
        </w:rPr>
      </w:pPr>
      <w:r>
        <w:rPr>
          <w:color w:val="FF0000"/>
        </w:rPr>
        <w:t>NetFORUM uses SOAP. We are currently waiting on the makers to upgrade to SAML</w:t>
      </w:r>
      <w:r w:rsidR="005816B7">
        <w:rPr>
          <w:color w:val="FF0000"/>
        </w:rPr>
        <w:t>.</w:t>
      </w:r>
    </w:p>
    <w:p w14:paraId="55C944B4" w14:textId="77777777" w:rsidR="00F520C2" w:rsidRDefault="00F520C2" w:rsidP="00F520C2">
      <w:pPr>
        <w:pStyle w:val="ListParagraph"/>
        <w:rPr>
          <w:color w:val="000000"/>
        </w:rPr>
      </w:pPr>
    </w:p>
    <w:p w14:paraId="255D84AF" w14:textId="65190C36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AMS integration scope is not mentioned in the RFP, is it only a single sign on?</w:t>
      </w:r>
    </w:p>
    <w:p w14:paraId="0FB7F881" w14:textId="577B690C" w:rsidR="00F520C2" w:rsidRDefault="00F520C2" w:rsidP="00F520C2">
      <w:pPr>
        <w:ind w:left="720"/>
        <w:rPr>
          <w:color w:val="FF0000"/>
        </w:rPr>
      </w:pPr>
      <w:r>
        <w:rPr>
          <w:color w:val="FF0000"/>
        </w:rPr>
        <w:t xml:space="preserve">We are expecting SSO and AMS integration as part of the implementation process. This will be important as it will allow us to differentiate member vs. non-member product pricing. </w:t>
      </w:r>
    </w:p>
    <w:p w14:paraId="3479E75F" w14:textId="77777777" w:rsidR="00F520C2" w:rsidRDefault="00F520C2" w:rsidP="00F520C2">
      <w:pPr>
        <w:ind w:left="720"/>
        <w:rPr>
          <w:color w:val="FF0000"/>
        </w:rPr>
      </w:pPr>
    </w:p>
    <w:p w14:paraId="1FC538EB" w14:textId="674F6D75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Are you using any shopping cart? Does your AMS support the shopping cart module? </w:t>
      </w:r>
    </w:p>
    <w:p w14:paraId="202914EB" w14:textId="77777777" w:rsidR="00F520C2" w:rsidRDefault="00F520C2" w:rsidP="00F520C2">
      <w:pPr>
        <w:pStyle w:val="ListParagraph"/>
        <w:rPr>
          <w:color w:val="FF0000"/>
        </w:rPr>
      </w:pPr>
    </w:p>
    <w:p w14:paraId="6C2550DB" w14:textId="74F7F3C3" w:rsidR="00F520C2" w:rsidRDefault="00F520C2" w:rsidP="00F520C2">
      <w:pPr>
        <w:pStyle w:val="ListParagraph"/>
        <w:rPr>
          <w:color w:val="FF0000"/>
        </w:rPr>
      </w:pPr>
      <w:r>
        <w:rPr>
          <w:color w:val="FF0000"/>
        </w:rPr>
        <w:t xml:space="preserve">The LMS must have a shopping cart feature. We have a payment processing system that could tie to the LMS, but </w:t>
      </w:r>
      <w:r w:rsidR="005816B7">
        <w:rPr>
          <w:color w:val="FF0000"/>
        </w:rPr>
        <w:t>we would</w:t>
      </w:r>
      <w:r>
        <w:rPr>
          <w:color w:val="FF0000"/>
        </w:rPr>
        <w:t xml:space="preserve"> like the transaction to happen in the LMS itself. </w:t>
      </w:r>
    </w:p>
    <w:p w14:paraId="3A6D74CD" w14:textId="77777777" w:rsidR="00F520C2" w:rsidRDefault="00F520C2" w:rsidP="00F520C2">
      <w:pPr>
        <w:pStyle w:val="ListParagraph"/>
        <w:rPr>
          <w:color w:val="FF0000"/>
        </w:rPr>
      </w:pPr>
    </w:p>
    <w:p w14:paraId="6E9BD851" w14:textId="28CFEF44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Are you looking for mobile apps or mobile optimized web LMS for live streaming? </w:t>
      </w:r>
    </w:p>
    <w:p w14:paraId="2D99FC50" w14:textId="77777777" w:rsidR="00F520C2" w:rsidRDefault="00F520C2" w:rsidP="00F520C2">
      <w:pPr>
        <w:pStyle w:val="ListParagraph"/>
        <w:rPr>
          <w:color w:val="FF0000"/>
        </w:rPr>
      </w:pPr>
    </w:p>
    <w:p w14:paraId="6BC697E1" w14:textId="472010C3" w:rsidR="00F520C2" w:rsidRDefault="00F520C2" w:rsidP="00F520C2">
      <w:pPr>
        <w:pStyle w:val="ListParagraph"/>
        <w:rPr>
          <w:color w:val="FF0000"/>
        </w:rPr>
      </w:pPr>
      <w:r>
        <w:rPr>
          <w:color w:val="FF0000"/>
        </w:rPr>
        <w:t xml:space="preserve">Yes. This kind of functionality will be important for certain regions of our global audience. </w:t>
      </w:r>
    </w:p>
    <w:p w14:paraId="342FEC92" w14:textId="77777777" w:rsidR="005816B7" w:rsidRDefault="005816B7" w:rsidP="00F520C2">
      <w:pPr>
        <w:pStyle w:val="ListParagraph"/>
        <w:rPr>
          <w:color w:val="FF0000"/>
        </w:rPr>
      </w:pPr>
    </w:p>
    <w:p w14:paraId="3CBD87B4" w14:textId="636DCC56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Are you using any tool right now like zoom/GoToMeeting/</w:t>
      </w:r>
      <w:proofErr w:type="gramStart"/>
      <w:r>
        <w:rPr>
          <w:color w:val="000000"/>
        </w:rPr>
        <w:t>team?.</w:t>
      </w:r>
      <w:proofErr w:type="gramEnd"/>
    </w:p>
    <w:p w14:paraId="50A3F8B2" w14:textId="77777777" w:rsidR="00F520C2" w:rsidRDefault="00F520C2" w:rsidP="00F520C2">
      <w:pPr>
        <w:pStyle w:val="ListParagraph"/>
        <w:rPr>
          <w:color w:val="FF0000"/>
        </w:rPr>
      </w:pPr>
    </w:p>
    <w:p w14:paraId="4E0BCCB2" w14:textId="3D889EF4" w:rsidR="00F520C2" w:rsidRDefault="00F520C2" w:rsidP="00F520C2">
      <w:pPr>
        <w:pStyle w:val="ListParagraph"/>
        <w:rPr>
          <w:color w:val="FF0000"/>
        </w:rPr>
      </w:pPr>
      <w:r>
        <w:rPr>
          <w:color w:val="FF0000"/>
        </w:rPr>
        <w:t xml:space="preserve">For membership learning experiences we mostly use Zoom, though </w:t>
      </w:r>
      <w:proofErr w:type="spellStart"/>
      <w:r>
        <w:rPr>
          <w:color w:val="FF0000"/>
        </w:rPr>
        <w:t>Webex</w:t>
      </w:r>
      <w:proofErr w:type="spellEnd"/>
      <w:r>
        <w:rPr>
          <w:color w:val="FF0000"/>
        </w:rPr>
        <w:t xml:space="preserve"> and MS Teams is also available.</w:t>
      </w:r>
    </w:p>
    <w:p w14:paraId="3D46CBC2" w14:textId="77777777" w:rsidR="00F520C2" w:rsidRDefault="00F520C2" w:rsidP="00F520C2">
      <w:pPr>
        <w:pStyle w:val="ListParagraph"/>
        <w:rPr>
          <w:color w:val="FF0000"/>
        </w:rPr>
      </w:pPr>
    </w:p>
    <w:p w14:paraId="35B8AD5E" w14:textId="4B5F859E" w:rsidR="00F520C2" w:rsidRDefault="00F520C2" w:rsidP="00F520C2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Do you want us to submit the proposal in a pre-defined format? Kindly share the template. </w:t>
      </w:r>
    </w:p>
    <w:p w14:paraId="09C9FD57" w14:textId="77777777" w:rsidR="00F520C2" w:rsidRDefault="00F520C2" w:rsidP="00F520C2">
      <w:pPr>
        <w:pStyle w:val="ListParagraph"/>
        <w:rPr>
          <w:color w:val="FF0000"/>
        </w:rPr>
      </w:pPr>
    </w:p>
    <w:p w14:paraId="08DFCDC9" w14:textId="6003B880" w:rsidR="00F520C2" w:rsidRDefault="00F520C2" w:rsidP="00F520C2">
      <w:pPr>
        <w:pStyle w:val="ListParagraph"/>
        <w:rPr>
          <w:color w:val="FF0000"/>
        </w:rPr>
      </w:pPr>
      <w:r>
        <w:rPr>
          <w:color w:val="FF0000"/>
        </w:rPr>
        <w:t>There is no template, but please be sure to explain how your produce best serves each of the requirements in the RFP.</w:t>
      </w:r>
    </w:p>
    <w:p w14:paraId="282356E9" w14:textId="0644E8F8" w:rsidR="00745A38" w:rsidRPr="005816B7" w:rsidRDefault="005816B7" w:rsidP="005816B7">
      <w:pPr>
        <w:pStyle w:val="ListParagraph"/>
        <w:numPr>
          <w:ilvl w:val="0"/>
          <w:numId w:val="37"/>
        </w:numPr>
        <w:rPr>
          <w:rFonts w:ascii="Georgia" w:hAnsi="Georgia" w:cs="Arial"/>
          <w:bCs/>
        </w:rPr>
      </w:pPr>
      <w:r>
        <w:rPr>
          <w:color w:val="000000"/>
        </w:rPr>
        <w:t xml:space="preserve">Please share </w:t>
      </w:r>
      <w:proofErr w:type="gramStart"/>
      <w:r>
        <w:rPr>
          <w:color w:val="000000"/>
        </w:rPr>
        <w:t>New</w:t>
      </w:r>
      <w:proofErr w:type="gramEnd"/>
      <w:r>
        <w:rPr>
          <w:color w:val="000000"/>
        </w:rPr>
        <w:t xml:space="preserve"> vendor form as mentioned in RFP.</w:t>
      </w:r>
    </w:p>
    <w:p w14:paraId="1CAA30E3" w14:textId="217BEE18" w:rsidR="005816B7" w:rsidRPr="005816B7" w:rsidRDefault="005816B7" w:rsidP="005816B7">
      <w:pPr>
        <w:pStyle w:val="ListParagraph"/>
        <w:rPr>
          <w:color w:val="FF0000"/>
        </w:rPr>
      </w:pPr>
      <w:r w:rsidRPr="005816B7">
        <w:rPr>
          <w:color w:val="FF0000"/>
        </w:rPr>
        <w:t>A link to the New Vendor application can be found on the ICMA RFP webpage.</w:t>
      </w:r>
    </w:p>
    <w:p w14:paraId="53B4C469" w14:textId="77777777" w:rsidR="00745A38" w:rsidRDefault="00745A38" w:rsidP="006A4991">
      <w:pPr>
        <w:spacing w:line="360" w:lineRule="auto"/>
        <w:rPr>
          <w:rFonts w:ascii="Georgia" w:hAnsi="Georgia" w:cs="Arial"/>
          <w:bCs/>
        </w:rPr>
      </w:pPr>
    </w:p>
    <w:p w14:paraId="73B34AD0" w14:textId="6EC9EDCD" w:rsidR="0027088C" w:rsidRPr="00745A38" w:rsidRDefault="0027088C" w:rsidP="006A4991">
      <w:pPr>
        <w:spacing w:line="360" w:lineRule="auto"/>
        <w:rPr>
          <w:rFonts w:ascii="Georgia" w:hAnsi="Georgia" w:cs="Arial"/>
          <w:bCs/>
        </w:rPr>
      </w:pPr>
      <w:r w:rsidRPr="00745A38">
        <w:rPr>
          <w:rFonts w:ascii="Georgia" w:hAnsi="Georgia" w:cs="Arial"/>
          <w:bCs/>
        </w:rPr>
        <w:t>No additional changes have been made</w:t>
      </w:r>
      <w:r w:rsidR="006D7DA0" w:rsidRPr="00745A38">
        <w:rPr>
          <w:rFonts w:ascii="Georgia" w:hAnsi="Georgia" w:cs="Arial"/>
          <w:bCs/>
        </w:rPr>
        <w:t>.</w:t>
      </w:r>
    </w:p>
    <w:p w14:paraId="66319BE5" w14:textId="77777777" w:rsidR="006A4991" w:rsidRPr="00F35FEF" w:rsidRDefault="006A4991" w:rsidP="003D7974">
      <w:pPr>
        <w:spacing w:line="360" w:lineRule="auto"/>
        <w:jc w:val="center"/>
        <w:rPr>
          <w:rFonts w:ascii="Georgia" w:hAnsi="Georgia" w:cs="Arial"/>
          <w:b/>
          <w:sz w:val="16"/>
          <w:szCs w:val="16"/>
        </w:rPr>
      </w:pPr>
    </w:p>
    <w:sectPr w:rsidR="006A4991" w:rsidRPr="00F35FEF" w:rsidSect="002C2159">
      <w:headerReference w:type="default" r:id="rId11"/>
      <w:headerReference w:type="first" r:id="rId12"/>
      <w:pgSz w:w="12240" w:h="15840"/>
      <w:pgMar w:top="1710" w:right="108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C1AD" w14:textId="77777777" w:rsidR="00765C14" w:rsidRDefault="00765C14" w:rsidP="00B43204">
      <w:r>
        <w:separator/>
      </w:r>
    </w:p>
  </w:endnote>
  <w:endnote w:type="continuationSeparator" w:id="0">
    <w:p w14:paraId="0984A66E" w14:textId="77777777" w:rsidR="00765C14" w:rsidRDefault="00765C14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343B" w14:textId="77777777" w:rsidR="00765C14" w:rsidRDefault="00765C14" w:rsidP="00B43204">
      <w:r>
        <w:separator/>
      </w:r>
    </w:p>
  </w:footnote>
  <w:footnote w:type="continuationSeparator" w:id="0">
    <w:p w14:paraId="6601E740" w14:textId="77777777" w:rsidR="00765C14" w:rsidRDefault="00765C14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6D1E" w14:textId="77777777" w:rsidR="00765C14" w:rsidRPr="00B43204" w:rsidRDefault="00765C14" w:rsidP="00B4320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567462C0" wp14:editId="6A26D9B0">
          <wp:simplePos x="0" y="0"/>
          <wp:positionH relativeFrom="column">
            <wp:posOffset>-506730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11AA" w14:textId="77777777" w:rsidR="00D71194" w:rsidRDefault="00D7119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121B8D17" wp14:editId="6C05A462">
          <wp:simplePos x="0" y="0"/>
          <wp:positionH relativeFrom="page">
            <wp:align>right</wp:align>
          </wp:positionH>
          <wp:positionV relativeFrom="paragraph">
            <wp:posOffset>-504825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letterhead-no-bleed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11"/>
    <w:multiLevelType w:val="hybridMultilevel"/>
    <w:tmpl w:val="CAE2EB96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 w15:restartNumberingAfterBreak="0">
    <w:nsid w:val="0AE52D73"/>
    <w:multiLevelType w:val="multilevel"/>
    <w:tmpl w:val="54F8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87A5D"/>
    <w:multiLevelType w:val="hybridMultilevel"/>
    <w:tmpl w:val="2BF2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308"/>
    <w:multiLevelType w:val="hybridMultilevel"/>
    <w:tmpl w:val="AE628D30"/>
    <w:lvl w:ilvl="0" w:tplc="6CF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179"/>
    <w:multiLevelType w:val="hybridMultilevel"/>
    <w:tmpl w:val="93466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90BE1"/>
    <w:multiLevelType w:val="multilevel"/>
    <w:tmpl w:val="BCC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30F7C"/>
    <w:multiLevelType w:val="hybridMultilevel"/>
    <w:tmpl w:val="733EA418"/>
    <w:lvl w:ilvl="0" w:tplc="D804887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2435D"/>
    <w:multiLevelType w:val="hybridMultilevel"/>
    <w:tmpl w:val="FFDC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1ADF"/>
    <w:multiLevelType w:val="hybridMultilevel"/>
    <w:tmpl w:val="A3125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8993AA4"/>
    <w:multiLevelType w:val="hybridMultilevel"/>
    <w:tmpl w:val="4026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7C7A0D"/>
    <w:multiLevelType w:val="multilevel"/>
    <w:tmpl w:val="152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3824A7"/>
    <w:multiLevelType w:val="multilevel"/>
    <w:tmpl w:val="9A0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0546DB"/>
    <w:multiLevelType w:val="multilevel"/>
    <w:tmpl w:val="EC8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920D2A"/>
    <w:multiLevelType w:val="hybridMultilevel"/>
    <w:tmpl w:val="802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75743"/>
    <w:multiLevelType w:val="hybridMultilevel"/>
    <w:tmpl w:val="F922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4B82"/>
    <w:multiLevelType w:val="multilevel"/>
    <w:tmpl w:val="09B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57218C"/>
    <w:multiLevelType w:val="hybridMultilevel"/>
    <w:tmpl w:val="972C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5DA"/>
    <w:multiLevelType w:val="multilevel"/>
    <w:tmpl w:val="9CF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15198C"/>
    <w:multiLevelType w:val="hybridMultilevel"/>
    <w:tmpl w:val="0060AA7E"/>
    <w:lvl w:ilvl="0" w:tplc="8400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4AB3"/>
    <w:multiLevelType w:val="hybridMultilevel"/>
    <w:tmpl w:val="C7DE18FA"/>
    <w:lvl w:ilvl="0" w:tplc="2044212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404C"/>
    <w:multiLevelType w:val="multilevel"/>
    <w:tmpl w:val="B40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B64EB"/>
    <w:multiLevelType w:val="hybridMultilevel"/>
    <w:tmpl w:val="18B2E436"/>
    <w:lvl w:ilvl="0" w:tplc="F234767C">
      <w:start w:val="1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21B"/>
    <w:multiLevelType w:val="hybridMultilevel"/>
    <w:tmpl w:val="CE8C8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C33"/>
    <w:multiLevelType w:val="hybridMultilevel"/>
    <w:tmpl w:val="6F7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E4BA9"/>
    <w:multiLevelType w:val="hybridMultilevel"/>
    <w:tmpl w:val="BDFC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46DA"/>
    <w:multiLevelType w:val="hybridMultilevel"/>
    <w:tmpl w:val="BD0A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1517C"/>
    <w:multiLevelType w:val="multilevel"/>
    <w:tmpl w:val="7BB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A725FF"/>
    <w:multiLevelType w:val="multilevel"/>
    <w:tmpl w:val="B71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751509"/>
    <w:multiLevelType w:val="multilevel"/>
    <w:tmpl w:val="551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784FE3"/>
    <w:multiLevelType w:val="hybridMultilevel"/>
    <w:tmpl w:val="EAA2F6EA"/>
    <w:lvl w:ilvl="0" w:tplc="1EA6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B63F6"/>
    <w:multiLevelType w:val="hybridMultilevel"/>
    <w:tmpl w:val="31E812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7A4201D2"/>
    <w:multiLevelType w:val="multilevel"/>
    <w:tmpl w:val="014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022D21"/>
    <w:multiLevelType w:val="multilevel"/>
    <w:tmpl w:val="FC3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6172FE"/>
    <w:multiLevelType w:val="multilevel"/>
    <w:tmpl w:val="950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91274E"/>
    <w:multiLevelType w:val="hybridMultilevel"/>
    <w:tmpl w:val="E144A8B2"/>
    <w:lvl w:ilvl="0" w:tplc="0AC44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E6A67"/>
    <w:multiLevelType w:val="hybridMultilevel"/>
    <w:tmpl w:val="655E2760"/>
    <w:lvl w:ilvl="0" w:tplc="A008C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6143"/>
    <w:multiLevelType w:val="hybridMultilevel"/>
    <w:tmpl w:val="5CBC24AC"/>
    <w:lvl w:ilvl="0" w:tplc="8578C2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8"/>
  </w:num>
  <w:num w:numId="5">
    <w:abstractNumId w:val="7"/>
  </w:num>
  <w:num w:numId="6">
    <w:abstractNumId w:val="14"/>
  </w:num>
  <w:num w:numId="7">
    <w:abstractNumId w:val="18"/>
  </w:num>
  <w:num w:numId="8">
    <w:abstractNumId w:val="36"/>
  </w:num>
  <w:num w:numId="9">
    <w:abstractNumId w:val="3"/>
  </w:num>
  <w:num w:numId="10">
    <w:abstractNumId w:val="35"/>
  </w:num>
  <w:num w:numId="11">
    <w:abstractNumId w:val="29"/>
  </w:num>
  <w:num w:numId="12">
    <w:abstractNumId w:val="1"/>
  </w:num>
  <w:num w:numId="13">
    <w:abstractNumId w:val="20"/>
  </w:num>
  <w:num w:numId="14">
    <w:abstractNumId w:val="28"/>
  </w:num>
  <w:num w:numId="15">
    <w:abstractNumId w:val="32"/>
  </w:num>
  <w:num w:numId="16">
    <w:abstractNumId w:val="15"/>
  </w:num>
  <w:num w:numId="17">
    <w:abstractNumId w:val="5"/>
  </w:num>
  <w:num w:numId="18">
    <w:abstractNumId w:val="31"/>
  </w:num>
  <w:num w:numId="19">
    <w:abstractNumId w:val="11"/>
  </w:num>
  <w:num w:numId="20">
    <w:abstractNumId w:val="33"/>
  </w:num>
  <w:num w:numId="21">
    <w:abstractNumId w:val="26"/>
  </w:num>
  <w:num w:numId="22">
    <w:abstractNumId w:val="12"/>
  </w:num>
  <w:num w:numId="23">
    <w:abstractNumId w:val="10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  <w:num w:numId="28">
    <w:abstractNumId w:val="9"/>
  </w:num>
  <w:num w:numId="29">
    <w:abstractNumId w:val="2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6"/>
  </w:num>
  <w:num w:numId="34">
    <w:abstractNumId w:val="2"/>
  </w:num>
  <w:num w:numId="35">
    <w:abstractNumId w:val="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04"/>
    <w:rsid w:val="000444A2"/>
    <w:rsid w:val="000556EB"/>
    <w:rsid w:val="00064494"/>
    <w:rsid w:val="001465A8"/>
    <w:rsid w:val="001573BE"/>
    <w:rsid w:val="00167AAA"/>
    <w:rsid w:val="0027088C"/>
    <w:rsid w:val="002A42F8"/>
    <w:rsid w:val="002C2159"/>
    <w:rsid w:val="002D596C"/>
    <w:rsid w:val="002E68D6"/>
    <w:rsid w:val="002F74D5"/>
    <w:rsid w:val="0031062A"/>
    <w:rsid w:val="0032532E"/>
    <w:rsid w:val="00346A28"/>
    <w:rsid w:val="003623F4"/>
    <w:rsid w:val="003661A7"/>
    <w:rsid w:val="003A0466"/>
    <w:rsid w:val="003D015B"/>
    <w:rsid w:val="003D01B6"/>
    <w:rsid w:val="003D7974"/>
    <w:rsid w:val="00422ACD"/>
    <w:rsid w:val="0050113E"/>
    <w:rsid w:val="00527337"/>
    <w:rsid w:val="00540524"/>
    <w:rsid w:val="005816B7"/>
    <w:rsid w:val="005F2362"/>
    <w:rsid w:val="006372B6"/>
    <w:rsid w:val="006755BF"/>
    <w:rsid w:val="006A4991"/>
    <w:rsid w:val="006C1441"/>
    <w:rsid w:val="006C5250"/>
    <w:rsid w:val="006D1F69"/>
    <w:rsid w:val="006D7DA0"/>
    <w:rsid w:val="007452BB"/>
    <w:rsid w:val="00745A38"/>
    <w:rsid w:val="00765C14"/>
    <w:rsid w:val="0078741C"/>
    <w:rsid w:val="007C513B"/>
    <w:rsid w:val="0086178C"/>
    <w:rsid w:val="0086279B"/>
    <w:rsid w:val="00886159"/>
    <w:rsid w:val="008C3ED9"/>
    <w:rsid w:val="008D25BF"/>
    <w:rsid w:val="008D6009"/>
    <w:rsid w:val="008F2C9A"/>
    <w:rsid w:val="00903F4F"/>
    <w:rsid w:val="00915A6D"/>
    <w:rsid w:val="00946FA3"/>
    <w:rsid w:val="009B6FFC"/>
    <w:rsid w:val="009D301E"/>
    <w:rsid w:val="009E1E95"/>
    <w:rsid w:val="00A53CFE"/>
    <w:rsid w:val="00A83020"/>
    <w:rsid w:val="00AF05F4"/>
    <w:rsid w:val="00B07772"/>
    <w:rsid w:val="00B43204"/>
    <w:rsid w:val="00B7132B"/>
    <w:rsid w:val="00B81FD7"/>
    <w:rsid w:val="00BA4EC4"/>
    <w:rsid w:val="00C0340C"/>
    <w:rsid w:val="00C2611D"/>
    <w:rsid w:val="00CC5ADE"/>
    <w:rsid w:val="00CF23EC"/>
    <w:rsid w:val="00CF4302"/>
    <w:rsid w:val="00D050EA"/>
    <w:rsid w:val="00D1791F"/>
    <w:rsid w:val="00D608CC"/>
    <w:rsid w:val="00D65F21"/>
    <w:rsid w:val="00D71194"/>
    <w:rsid w:val="00DA74AA"/>
    <w:rsid w:val="00DB6F40"/>
    <w:rsid w:val="00DD1731"/>
    <w:rsid w:val="00E55EF8"/>
    <w:rsid w:val="00EA4A14"/>
    <w:rsid w:val="00ED0CFB"/>
    <w:rsid w:val="00EE7FE6"/>
    <w:rsid w:val="00F251E0"/>
    <w:rsid w:val="00F27A87"/>
    <w:rsid w:val="00F3508F"/>
    <w:rsid w:val="00F35FEF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7E71B"/>
  <w14:defaultImageDpi w14:val="300"/>
  <w15:docId w15:val="{36CA5169-9C43-4A90-B171-8763336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C5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13B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D050EA"/>
  </w:style>
  <w:style w:type="table" w:styleId="TableGrid">
    <w:name w:val="Table Grid"/>
    <w:basedOn w:val="TableNormal"/>
    <w:uiPriority w:val="59"/>
    <w:rsid w:val="00DD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03F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FFC"/>
    <w:rPr>
      <w:color w:val="800080" w:themeColor="followedHyperlink"/>
      <w:u w:val="single"/>
    </w:rPr>
  </w:style>
  <w:style w:type="paragraph" w:customStyle="1" w:styleId="yiv6137753268msonormal2">
    <w:name w:val="yiv6137753268msonormal2"/>
    <w:basedOn w:val="Normal"/>
    <w:rsid w:val="00527337"/>
    <w:rPr>
      <w:rFonts w:ascii="Arial" w:eastAsiaTheme="minorHAnsi" w:hAnsi="Arial" w:cs="Arial"/>
      <w:sz w:val="22"/>
      <w:szCs w:val="22"/>
    </w:rPr>
  </w:style>
  <w:style w:type="paragraph" w:customStyle="1" w:styleId="yiv2186693318msonormal">
    <w:name w:val="yiv2186693318msonormal"/>
    <w:basedOn w:val="Normal"/>
    <w:rsid w:val="000444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2D596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362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362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</Terms>
    </d4790697a3a84b8497cb72499ae8e8d9>
    <Document_x0020_Title xmlns="55994139-9cb4-4c44-adf8-51bcaa4d9bf8">Use this template if you are printing a letter in the office. If you are sending a PDF or posting online, use the version called ICMA Brand - Letterhead template-MS Word-BLEED.docx.</Document_x0020_Title>
    <TaxCatchAll xmlns="55994139-9cb4-4c44-adf8-51bcaa4d9bf8">
      <Value>74</Value>
      <Value>9</Value>
      <Value>35</Value>
    </TaxCatchAll>
    <ExpirationDate xmlns="55994139-9cb4-4c44-adf8-51bcaa4d9b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0" ma:contentTypeDescription="" ma:contentTypeScope="" ma:versionID="519bee6f18643881fcf8f8c90e30c0e3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839cc10581ad3e225e884acd4e77fcc1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EB3CC-9397-4864-B7C7-A802570E4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B5626-0B4B-4DD6-9A1C-B2EB6645032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55994139-9cb4-4c44-adf8-51bcaa4d9bf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7645E6-D290-4931-9B26-9C7CED0D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F5391-9A43-42E8-9443-3AD66E577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Letterhead template-MS Word-NO BLEED</vt:lpstr>
    </vt:vector>
  </TitlesOfParts>
  <Company>ICMA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Letterhead template-MS Word-NO BLEED</dc:title>
  <dc:subject/>
  <dc:creator>Erika Abrams</dc:creator>
  <cp:keywords/>
  <dc:description/>
  <cp:lastModifiedBy>Tamara Johnson</cp:lastModifiedBy>
  <cp:revision>3</cp:revision>
  <dcterms:created xsi:type="dcterms:W3CDTF">2021-06-24T20:37:00Z</dcterms:created>
  <dcterms:modified xsi:type="dcterms:W3CDTF">2021-06-24T20:42:00Z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</Properties>
</file>